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9A" w:rsidRDefault="00C32AFC">
      <w:pPr>
        <w:pStyle w:val="z-Formunst"/>
      </w:pPr>
      <w:r>
        <w:t>Formun Üstü</w:t>
      </w:r>
    </w:p>
    <w:p w:rsidR="0066369A" w:rsidRDefault="00C32AFC">
      <w:pPr>
        <w:shd w:val="clear" w:color="auto" w:fill="FFFFFF"/>
        <w:jc w:val="center"/>
        <w:divId w:val="1564759294"/>
        <w:rPr>
          <w:rFonts w:eastAsia="Times New Roman"/>
          <w:vanish/>
          <w:sz w:val="24"/>
          <w:szCs w:val="24"/>
        </w:rPr>
      </w:pPr>
      <w:r>
        <w:rPr>
          <w:rFonts w:eastAsia="Times New Roman"/>
          <w:noProof/>
          <w:vanish/>
        </w:rPr>
        <w:drawing>
          <wp:inline distT="0" distB="0" distL="0" distR="0">
            <wp:extent cx="304800" cy="304800"/>
            <wp:effectExtent l="0" t="0" r="0" b="0"/>
            <wp:docPr id="20" name="Resim 20"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oll up"/>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6369A" w:rsidRDefault="00C32AFC">
      <w:pPr>
        <w:shd w:val="clear" w:color="auto" w:fill="FFFFFF"/>
        <w:jc w:val="center"/>
        <w:divId w:val="1564759294"/>
        <w:rPr>
          <w:rFonts w:eastAsia="Times New Roman"/>
          <w:vanish/>
        </w:rPr>
      </w:pPr>
      <w:r>
        <w:rPr>
          <w:rFonts w:eastAsia="Times New Roman"/>
          <w:noProof/>
          <w:vanish/>
        </w:rPr>
        <w:drawing>
          <wp:inline distT="0" distB="0" distL="0" distR="0">
            <wp:extent cx="304800" cy="304800"/>
            <wp:effectExtent l="0" t="0" r="0" b="0"/>
            <wp:docPr id="21" name="Resim 21"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oll down"/>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66369A">
        <w:trPr>
          <w:divId w:val="1787309535"/>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6369A">
              <w:trPr>
                <w:tblCellSpacing w:w="15" w:type="dxa"/>
                <w:hidden/>
              </w:trPr>
              <w:tc>
                <w:tcPr>
                  <w:tcW w:w="0" w:type="auto"/>
                  <w:shd w:val="clear" w:color="auto" w:fill="FFFFFF"/>
                  <w:vAlign w:val="center"/>
                  <w:hideMark/>
                </w:tcPr>
                <w:p w:rsidR="0066369A" w:rsidRDefault="0066369A">
                  <w:pPr>
                    <w:jc w:val="cente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66369A">
                    <w:trPr>
                      <w:tblCellSpacing w:w="15" w:type="dxa"/>
                      <w:jc w:val="center"/>
                    </w:trPr>
                    <w:tc>
                      <w:tcPr>
                        <w:tcW w:w="0" w:type="auto"/>
                        <w:vAlign w:val="center"/>
                        <w:hideMark/>
                      </w:tcPr>
                      <w:p w:rsidR="0066369A" w:rsidRDefault="00C32AFC">
                        <w:pPr>
                          <w:pStyle w:val="2-ortabaslk"/>
                          <w:spacing w:before="0" w:beforeAutospacing="0" w:after="0" w:afterAutospacing="0"/>
                          <w:ind w:firstLine="567"/>
                          <w:jc w:val="center"/>
                        </w:pPr>
                        <w:bookmarkStart w:id="0" w:name="_GoBack"/>
                        <w:bookmarkEnd w:id="0"/>
                        <w:r>
                          <w:rPr>
                            <w:rFonts w:ascii="Calibri" w:hAnsi="Calibri" w:cs="Calibri"/>
                            <w:b/>
                            <w:bCs/>
                            <w:sz w:val="22"/>
                            <w:szCs w:val="22"/>
                          </w:rPr>
                          <w:t>KARAYOLU TAŞIMA YÖNETMELİĞİ</w:t>
                        </w:r>
                      </w:p>
                      <w:p w:rsidR="0066369A" w:rsidRDefault="00C32AFC">
                        <w:pPr>
                          <w:pStyle w:val="2-ortabaslk"/>
                          <w:spacing w:before="0" w:beforeAutospacing="0" w:after="0" w:afterAutospacing="0"/>
                          <w:ind w:firstLine="567"/>
                          <w:jc w:val="center"/>
                        </w:pPr>
                        <w:r>
                          <w:rPr>
                            <w:rFonts w:ascii="Calibri" w:hAnsi="Calibri" w:cs="Calibri"/>
                            <w:sz w:val="22"/>
                            <w:szCs w:val="22"/>
                          </w:rPr>
                          <w:t> </w:t>
                        </w:r>
                      </w:p>
                      <w:p w:rsidR="0066369A" w:rsidRDefault="00C32AFC">
                        <w:pPr>
                          <w:pStyle w:val="2-ortabaslk"/>
                          <w:spacing w:before="0" w:beforeAutospacing="0" w:after="0" w:afterAutospacing="0"/>
                          <w:ind w:firstLine="567"/>
                          <w:jc w:val="center"/>
                        </w:pPr>
                        <w:r>
                          <w:rPr>
                            <w:rFonts w:ascii="Calibri" w:hAnsi="Calibri" w:cs="Calibri"/>
                            <w:b/>
                            <w:bCs/>
                            <w:sz w:val="22"/>
                            <w:szCs w:val="22"/>
                          </w:rPr>
                          <w:t>BİRİNCİ KISIM</w:t>
                        </w:r>
                      </w:p>
                      <w:p w:rsidR="0066369A" w:rsidRDefault="00C32AFC">
                        <w:pPr>
                          <w:pStyle w:val="2-ortabaslk"/>
                          <w:spacing w:before="0" w:beforeAutospacing="0" w:after="0" w:afterAutospacing="0"/>
                          <w:ind w:firstLine="567"/>
                          <w:jc w:val="center"/>
                        </w:pPr>
                        <w:r>
                          <w:rPr>
                            <w:rFonts w:ascii="Calibri" w:hAnsi="Calibri" w:cs="Calibri"/>
                            <w:b/>
                            <w:bCs/>
                            <w:sz w:val="22"/>
                            <w:szCs w:val="22"/>
                          </w:rPr>
                          <w:t>Başlangıç ve Temel Hükümler</w:t>
                        </w:r>
                      </w:p>
                      <w:p w:rsidR="0066369A" w:rsidRDefault="00C32AFC">
                        <w:pPr>
                          <w:pStyle w:val="2-ortabaslk"/>
                          <w:spacing w:before="0" w:beforeAutospacing="0" w:after="0" w:afterAutospacing="0"/>
                          <w:ind w:firstLine="567"/>
                          <w:jc w:val="center"/>
                        </w:pPr>
                        <w:r>
                          <w:rPr>
                            <w:rFonts w:ascii="Calibri" w:hAnsi="Calibri" w:cs="Calibri"/>
                            <w:sz w:val="22"/>
                            <w:szCs w:val="22"/>
                          </w:rPr>
                          <w:t> </w:t>
                        </w:r>
                      </w:p>
                      <w:p w:rsidR="0066369A" w:rsidRDefault="00C32AFC">
                        <w:pPr>
                          <w:pStyle w:val="2-ortabaslk"/>
                          <w:spacing w:before="0" w:beforeAutospacing="0" w:after="0" w:afterAutospacing="0"/>
                          <w:ind w:firstLine="567"/>
                          <w:jc w:val="center"/>
                        </w:pPr>
                        <w:r>
                          <w:rPr>
                            <w:rFonts w:ascii="Calibri" w:hAnsi="Calibri" w:cs="Calibri"/>
                            <w:b/>
                            <w:bCs/>
                            <w:sz w:val="22"/>
                            <w:szCs w:val="22"/>
                          </w:rPr>
                          <w:t>BİRİNCİ BÖLÜM</w:t>
                        </w:r>
                      </w:p>
                      <w:p w:rsidR="0066369A" w:rsidRDefault="00C32AFC">
                        <w:pPr>
                          <w:pStyle w:val="2-ortabaslk"/>
                          <w:spacing w:before="0" w:beforeAutospacing="0" w:after="0" w:afterAutospacing="0"/>
                          <w:ind w:firstLine="567"/>
                          <w:jc w:val="center"/>
                        </w:pPr>
                        <w:r>
                          <w:rPr>
                            <w:rFonts w:ascii="Calibri" w:hAnsi="Calibri" w:cs="Calibri"/>
                            <w:b/>
                            <w:bCs/>
                            <w:sz w:val="22"/>
                            <w:szCs w:val="22"/>
                          </w:rPr>
                          <w:t>Amaç, Kapsam, Dayanak ve Tanımlar</w:t>
                        </w:r>
                      </w:p>
                      <w:p w:rsidR="0066369A" w:rsidRDefault="00C32AFC">
                        <w:pPr>
                          <w:pStyle w:val="3-normalyaz0"/>
                          <w:spacing w:before="0" w:beforeAutospacing="0" w:after="0" w:afterAutospacing="0"/>
                          <w:ind w:firstLine="540"/>
                          <w:jc w:val="both"/>
                        </w:pPr>
                        <w:r>
                          <w:rPr>
                            <w:rFonts w:ascii="Calibri" w:hAnsi="Calibri" w:cs="Calibri"/>
                            <w:b/>
                            <w:bCs/>
                            <w:sz w:val="22"/>
                            <w:szCs w:val="22"/>
                          </w:rPr>
                          <w:t>Amaç</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1 – </w:t>
                        </w:r>
                        <w:r>
                          <w:rPr>
                            <w:rFonts w:ascii="Calibri" w:hAnsi="Calibri" w:cs="Calibri"/>
                            <w:sz w:val="22"/>
                            <w:szCs w:val="22"/>
                          </w:rPr>
                          <w:t xml:space="preserve">(1)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w:t>
                        </w:r>
                        <w:proofErr w:type="gramStart"/>
                        <w:r>
                          <w:rPr>
                            <w:rFonts w:ascii="Calibri" w:hAnsi="Calibri" w:cs="Calibri"/>
                            <w:sz w:val="22"/>
                            <w:szCs w:val="22"/>
                          </w:rPr>
                          <w:t>kargo</w:t>
                        </w:r>
                        <w:proofErr w:type="gramEnd"/>
                        <w:r>
                          <w:rPr>
                            <w:rFonts w:ascii="Calibri" w:hAnsi="Calibri" w:cs="Calibri"/>
                            <w:sz w:val="22"/>
                            <w:szCs w:val="22"/>
                          </w:rPr>
                          <w:t xml:space="preserve"> işletmeciliği, lojistik işletmeciliği, terminal işletmeciliği, dağıtım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
                      <w:p w:rsidR="0066369A" w:rsidRDefault="00C32AFC">
                        <w:pPr>
                          <w:pStyle w:val="3-normalyaz0"/>
                          <w:spacing w:before="0" w:beforeAutospacing="0" w:after="0" w:afterAutospacing="0"/>
                          <w:ind w:firstLine="540"/>
                          <w:jc w:val="both"/>
                        </w:pPr>
                        <w:r>
                          <w:rPr>
                            <w:rFonts w:ascii="Calibri" w:hAnsi="Calibri" w:cs="Calibri"/>
                            <w:b/>
                            <w:bCs/>
                            <w:sz w:val="22"/>
                            <w:szCs w:val="22"/>
                          </w:rPr>
                          <w:t>Kapsam</w:t>
                        </w:r>
                      </w:p>
                      <w:p w:rsidR="0066369A" w:rsidRDefault="00C32AFC">
                        <w:pPr>
                          <w:pStyle w:val="3-normalyaz0"/>
                          <w:spacing w:before="0" w:beforeAutospacing="0" w:after="0" w:afterAutospacing="0"/>
                          <w:ind w:firstLine="540"/>
                          <w:jc w:val="both"/>
                        </w:pPr>
                        <w:proofErr w:type="gramStart"/>
                        <w:r>
                          <w:rPr>
                            <w:rFonts w:ascii="Calibri" w:hAnsi="Calibri" w:cs="Calibri"/>
                            <w:b/>
                            <w:bCs/>
                            <w:sz w:val="22"/>
                            <w:szCs w:val="22"/>
                          </w:rPr>
                          <w:t xml:space="preserve">MADDE 2 – </w:t>
                        </w:r>
                        <w:r>
                          <w:rPr>
                            <w:rFonts w:ascii="Calibri" w:hAnsi="Calibri" w:cs="Calibri"/>
                            <w:sz w:val="22"/>
                            <w:szCs w:val="22"/>
                          </w:rPr>
                          <w:t xml:space="preserve">(1) Bu Yönetmelik, kamuya açık karayolunda motorlu taşıtlarla yapılan yolcu ve eşya taşımalarını, taşımacı, acente, taşıma işleri komisyonculuğu, taşıma işleri organizatörlüğü, nakliyat ambarı işletmeciliği, kargo işletmeciliği, lojistik işletmeciliği, terminal işletmeciliği, dağıtım işletmeciliği ve benzeri taşımacılık faaliyetlerini yapanlar ile taşıma işlerinde çalışanları, taşımacılık faaliyetlerinde yararlanılan her türlü taşıt, araç, gereç, yapı, tesis ve benzerlerini kapsar. </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(2) Servis taşımaları hakkındaki usul ve esaslar Bakanlıkça ayrıca düzenlenir.</w:t>
                        </w:r>
                      </w:p>
                      <w:p w:rsidR="0066369A" w:rsidRDefault="00C32AFC">
                        <w:pPr>
                          <w:pStyle w:val="3-normalyaz0"/>
                          <w:spacing w:before="0" w:beforeAutospacing="0" w:after="0" w:afterAutospacing="0"/>
                          <w:ind w:firstLine="540"/>
                          <w:jc w:val="both"/>
                        </w:pPr>
                        <w:r>
                          <w:rPr>
                            <w:rFonts w:ascii="Calibri" w:hAnsi="Calibri" w:cs="Calibri"/>
                            <w:sz w:val="22"/>
                            <w:szCs w:val="22"/>
                          </w:rPr>
                          <w:t>(3) Aşağıdaki taşıtlarla yapılan taşımalar bu Yönetmeliğin kapsamı dışındadır.</w:t>
                        </w:r>
                      </w:p>
                      <w:p w:rsidR="0066369A" w:rsidRDefault="00C32AFC">
                        <w:pPr>
                          <w:pStyle w:val="3-normalyaz0"/>
                          <w:spacing w:before="0" w:beforeAutospacing="0" w:after="0" w:afterAutospacing="0"/>
                          <w:ind w:firstLine="540"/>
                          <w:jc w:val="both"/>
                        </w:pPr>
                        <w:r>
                          <w:rPr>
                            <w:rFonts w:ascii="Calibri" w:hAnsi="Calibri" w:cs="Calibri"/>
                            <w:sz w:val="22"/>
                            <w:szCs w:val="22"/>
                          </w:rPr>
                          <w:t>a) Özel otomobillerle ve bunların römorklarıyla yapılan taşımalar.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Lastik tekerlekli traktörlerle ve bunların römorklarıyla yapılan taşımalar. </w:t>
                        </w:r>
                      </w:p>
                      <w:p w:rsidR="0066369A" w:rsidRDefault="00C32AFC">
                        <w:pPr>
                          <w:pStyle w:val="3-normalyaz0"/>
                          <w:spacing w:before="0" w:beforeAutospacing="0" w:after="0" w:afterAutospacing="0"/>
                          <w:ind w:firstLine="540"/>
                          <w:jc w:val="both"/>
                        </w:pPr>
                        <w:r>
                          <w:rPr>
                            <w:rFonts w:ascii="Calibri" w:hAnsi="Calibri" w:cs="Calibri"/>
                            <w:sz w:val="22"/>
                            <w:szCs w:val="22"/>
                          </w:rPr>
                          <w:t>c) Üç tekerlekli taşıtlarla yapılan taşımalar.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Resmi taşıtlarla ve bunların römorklarıyla yapılan ticari olmayan taşımalar. </w:t>
                        </w:r>
                      </w:p>
                      <w:p w:rsidR="0066369A" w:rsidRDefault="00C32AFC">
                        <w:pPr>
                          <w:pStyle w:val="3-normalyaz0"/>
                          <w:spacing w:before="0" w:beforeAutospacing="0" w:after="0" w:afterAutospacing="0"/>
                          <w:ind w:firstLine="540"/>
                          <w:jc w:val="both"/>
                        </w:pPr>
                        <w:r>
                          <w:rPr>
                            <w:rFonts w:ascii="Calibri" w:hAnsi="Calibri" w:cs="Calibri"/>
                            <w:sz w:val="22"/>
                            <w:szCs w:val="22"/>
                          </w:rPr>
                          <w:t>d) Türk Silahlı Kuvvetlerine ait taşıtlarla ve bunların römorklarıyla yapılan taşımalar.</w:t>
                        </w:r>
                      </w:p>
                      <w:p w:rsidR="0066369A" w:rsidRDefault="00C32AFC">
                        <w:pPr>
                          <w:pStyle w:val="3-normalyaz0"/>
                          <w:spacing w:before="0" w:beforeAutospacing="0" w:after="0" w:afterAutospacing="0"/>
                          <w:ind w:firstLine="540"/>
                          <w:jc w:val="both"/>
                        </w:pPr>
                        <w:r>
                          <w:rPr>
                            <w:rFonts w:ascii="Calibri" w:hAnsi="Calibri" w:cs="Calibri"/>
                            <w:sz w:val="22"/>
                            <w:szCs w:val="22"/>
                          </w:rPr>
                          <w:t>e) Gerçek kişiler adına hususi olarak kayıt ve tescil edilmiş kamyonet cinsi taşıtlarla ve bunların römorklarıyla yapılan ve hem taşımanın hem de taşınan eşyanın ticari olmadığı taşımalar.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f)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-23/10/2012-28450)</w:t>
                        </w:r>
                        <w:r>
                          <w:rPr>
                            <w:rFonts w:ascii="Calibri" w:hAnsi="Calibri" w:cs="Calibri"/>
                            <w:sz w:val="22"/>
                            <w:szCs w:val="22"/>
                          </w:rPr>
                          <w:t xml:space="preserve"> </w:t>
                        </w:r>
                        <w:r>
                          <w:rPr>
                            <w:rFonts w:ascii="Calibri" w:hAnsi="Calibri" w:cs="Calibri"/>
                            <w:b/>
                            <w:bCs/>
                            <w:sz w:val="22"/>
                            <w:szCs w:val="22"/>
                          </w:rPr>
                          <w:t>(Değişik:RG-25/7/2014-29071)</w:t>
                        </w:r>
                        <w:r>
                          <w:rPr>
                            <w:rFonts w:ascii="Calibri" w:hAnsi="Calibri" w:cs="Calibri"/>
                            <w:sz w:val="22"/>
                            <w:szCs w:val="22"/>
                          </w:rPr>
                          <w:t xml:space="preserve">  Araç tescil belgesinde kar küreme aracı, seyyar vinç, yol yıkama ve/veya süpürme aracı, vidanjör, beton pompalama aracı ve benzeri adlar altında yer alan iş makinası işlevi gören araçlar ile cenaze aracı, ambulans veya naklen yayın aracı olarak yer alan araçlarla kullanım amaçlarına uygun olarak yapılan taşımalar.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w:t>
                        </w:r>
                        <w:proofErr w:type="gramStart"/>
                        <w:r>
                          <w:rPr>
                            <w:rFonts w:ascii="Calibri" w:hAnsi="Calibri" w:cs="Calibri"/>
                            <w:sz w:val="22"/>
                            <w:szCs w:val="22"/>
                          </w:rPr>
                          <w:t>10/7/2004</w:t>
                        </w:r>
                        <w:proofErr w:type="gramEnd"/>
                        <w:r>
                          <w:rPr>
                            <w:rFonts w:ascii="Calibri" w:hAnsi="Calibri" w:cs="Calibri"/>
                            <w:sz w:val="22"/>
                            <w:szCs w:val="22"/>
                          </w:rPr>
                          <w:t xml:space="preserve"> tarihli ve 5216 sayılı Büyükşehir Belediyesi Kanunu ile 3/7/2005 tarihli ve 5393 sayılı Belediye Kanunu hükümleri saklıdır.</w:t>
                        </w:r>
                      </w:p>
                      <w:p w:rsidR="0066369A" w:rsidRDefault="00C32AFC">
                        <w:pPr>
                          <w:pStyle w:val="3-normalyaz0"/>
                          <w:spacing w:before="0" w:beforeAutospacing="0" w:after="0" w:afterAutospacing="0"/>
                          <w:ind w:firstLine="540"/>
                          <w:jc w:val="both"/>
                        </w:pPr>
                        <w:r>
                          <w:rPr>
                            <w:rFonts w:ascii="Calibri" w:hAnsi="Calibri" w:cs="Calibri"/>
                            <w:b/>
                            <w:bCs/>
                            <w:sz w:val="22"/>
                            <w:szCs w:val="22"/>
                          </w:rPr>
                          <w:t>Dayanak</w:t>
                        </w:r>
                      </w:p>
                      <w:p w:rsidR="0066369A" w:rsidRDefault="00C32AFC">
                        <w:pPr>
                          <w:pStyle w:val="3-normalyaz0"/>
                          <w:spacing w:before="0" w:beforeAutospacing="0" w:after="0" w:afterAutospacing="0"/>
                          <w:ind w:firstLine="540"/>
                          <w:jc w:val="both"/>
                        </w:pPr>
                        <w:r>
                          <w:rPr>
                            <w:rFonts w:ascii="Calibri" w:hAnsi="Calibri" w:cs="Calibri"/>
                            <w:b/>
                            <w:bCs/>
                            <w:sz w:val="22"/>
                            <w:szCs w:val="22"/>
                          </w:rPr>
                          <w:t>MADDE 3 – (</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Bu Yönetmelik; </w:t>
                        </w:r>
                        <w:proofErr w:type="gramStart"/>
                        <w:r>
                          <w:rPr>
                            <w:rFonts w:ascii="Calibri" w:hAnsi="Calibri" w:cs="Calibri"/>
                            <w:sz w:val="22"/>
                            <w:szCs w:val="22"/>
                          </w:rPr>
                          <w:t>10/7/2003</w:t>
                        </w:r>
                        <w:proofErr w:type="gramEnd"/>
                        <w:r>
                          <w:rPr>
                            <w:rFonts w:ascii="Calibri" w:hAnsi="Calibri" w:cs="Calibri"/>
                            <w:sz w:val="22"/>
                            <w:szCs w:val="22"/>
                          </w:rPr>
                          <w:t xml:space="preserve"> tarihli ve 4925 sayılı Karayolu Taşıma Kanunu ile 26/9/2011 tarihli ve 655 sayılı Ulaştırma, Denizcilik ve Haberleşme Bakanlığının Teşkilat ve Görevleri Hakkında Kanun Hükmünde Kararnameye dayanılarak hazırlanmıştır.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Tanımlar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 – </w:t>
                        </w:r>
                        <w:r>
                          <w:rPr>
                            <w:rFonts w:ascii="Calibri" w:hAnsi="Calibri" w:cs="Calibri"/>
                            <w:sz w:val="22"/>
                            <w:szCs w:val="22"/>
                          </w:rPr>
                          <w:t xml:space="preserve">(1) </w:t>
                        </w:r>
                        <w:proofErr w:type="gramStart"/>
                        <w:r>
                          <w:rPr>
                            <w:rFonts w:ascii="Calibri" w:hAnsi="Calibri" w:cs="Calibri"/>
                            <w:sz w:val="22"/>
                            <w:szCs w:val="22"/>
                          </w:rPr>
                          <w:t>10/7/2003</w:t>
                        </w:r>
                        <w:proofErr w:type="gramEnd"/>
                        <w:r>
                          <w:rPr>
                            <w:rFonts w:ascii="Calibri" w:hAnsi="Calibri" w:cs="Calibri"/>
                            <w:sz w:val="22"/>
                            <w:szCs w:val="22"/>
                          </w:rPr>
                          <w:t xml:space="preserve"> tarihli ve 4925 sayılı Karayolu Taşıma Kanununda belirtilen tanımlara ek olarak bu Yönetmelikte geçen;</w:t>
                        </w:r>
                      </w:p>
                      <w:p w:rsidR="0066369A" w:rsidRDefault="00C32AFC">
                        <w:pPr>
                          <w:pStyle w:val="3-normalyaz0"/>
                          <w:spacing w:before="0" w:beforeAutospacing="0" w:after="0" w:afterAutospacing="0"/>
                          <w:ind w:firstLine="540"/>
                          <w:jc w:val="both"/>
                        </w:pPr>
                        <w:r>
                          <w:rPr>
                            <w:rFonts w:ascii="Calibri" w:hAnsi="Calibri" w:cs="Calibri"/>
                            <w:sz w:val="22"/>
                            <w:szCs w:val="22"/>
                          </w:rPr>
                          <w:t>a) Ambar: Eşyanın kapalı alanda muhafaza edilmesine uygun olan yeri,</w:t>
                        </w:r>
                      </w:p>
                      <w:p w:rsidR="0066369A" w:rsidRDefault="00C32AFC">
                        <w:pPr>
                          <w:pStyle w:val="3-normalyaz0"/>
                          <w:spacing w:before="0" w:beforeAutospacing="0" w:after="0" w:afterAutospacing="0"/>
                          <w:ind w:firstLine="540"/>
                          <w:jc w:val="both"/>
                        </w:pPr>
                        <w:r>
                          <w:rPr>
                            <w:rFonts w:ascii="Calibri" w:hAnsi="Calibri" w:cs="Calibri"/>
                            <w:sz w:val="22"/>
                            <w:szCs w:val="22"/>
                          </w:rPr>
                          <w:t>b) Antrepo: Gümrük mevzuatı hükümlerine göre açılmasına izin verilen ve gümrük idaresine verilen beyannameyle gümrük idaresi gözetimi ve denetimi altında eşyanın muhafaza edildiği yeri,</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c) Ara durak: Tarifeli yolcu taşımacılığında, kalkış noktası ile varış noktası arasında bulunan, yolcuların asgari ihtiyaçlarının karşılandığı ve yolcu indirilip bindirilen yeri,</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Atıl kapasite: Karayolu taşımacılık piyasasında, taşıt veya işletmeci sayısı bakımından, talebe göre arzın fazla olmasını,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r>
                          <w:rPr>
                            <w:rFonts w:ascii="Calibri" w:hAnsi="Calibri" w:cs="Calibri"/>
                            <w:sz w:val="22"/>
                            <w:szCs w:val="22"/>
                          </w:rPr>
                          <w:t>Bakanlık: Ulaştırma, Denizcilik ve Haberleşme Bakanlığını,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e)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Birim taşıt: Yarı römorkuyla veya römorkuyla birlikte çekiciyi veya araç tescil belgesinde “römork takabilir” ifadesi varsa römorkuyla birlikte veya tek başına kamyonu veya tek başına kamyoneti,</w:t>
                        </w:r>
                      </w:p>
                      <w:p w:rsidR="0066369A" w:rsidRDefault="00C32AFC">
                        <w:pPr>
                          <w:pStyle w:val="3-normalyaz0"/>
                          <w:spacing w:before="0" w:beforeAutospacing="0" w:after="0" w:afterAutospacing="0"/>
                          <w:ind w:firstLine="540"/>
                          <w:jc w:val="both"/>
                        </w:pPr>
                        <w:r>
                          <w:rPr>
                            <w:rFonts w:ascii="Calibri" w:hAnsi="Calibri" w:cs="Calibri"/>
                            <w:sz w:val="22"/>
                            <w:szCs w:val="22"/>
                          </w:rPr>
                          <w:t>f) Çekici: Römork ve yarı römorkları çekmek için imal edilmiş olan ve bunlar olmadan eşya taşıyamayan motorlu taşıtı,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g) Dağıtım işletmecisi: Tek parçada en fazla 5 </w:t>
                        </w:r>
                        <w:proofErr w:type="gramStart"/>
                        <w:r>
                          <w:rPr>
                            <w:rFonts w:ascii="Calibri" w:hAnsi="Calibri" w:cs="Calibri"/>
                            <w:sz w:val="22"/>
                            <w:szCs w:val="22"/>
                          </w:rPr>
                          <w:t>kilogram ağırlığındaki</w:t>
                        </w:r>
                        <w:proofErr w:type="gramEnd"/>
                        <w:r>
                          <w:rPr>
                            <w:rFonts w:ascii="Calibri" w:hAnsi="Calibri" w:cs="Calibri"/>
                            <w:sz w:val="22"/>
                            <w:szCs w:val="22"/>
                          </w:rPr>
                          <w:t xml:space="preserve"> kargoların kısa sürede kapıdan kapıya kendi nam ve hesabına dağıtımını yapan gerçek ve tüzel kişileri,</w:t>
                        </w:r>
                      </w:p>
                      <w:p w:rsidR="0066369A" w:rsidRDefault="00C32AFC">
                        <w:pPr>
                          <w:pStyle w:val="3-normalyaz0"/>
                          <w:spacing w:before="0" w:beforeAutospacing="0" w:after="0" w:afterAutospacing="0"/>
                          <w:ind w:firstLine="540"/>
                          <w:jc w:val="both"/>
                        </w:pPr>
                        <w:r>
                          <w:rPr>
                            <w:rFonts w:ascii="Calibri" w:hAnsi="Calibri" w:cs="Calibri"/>
                            <w:sz w:val="22"/>
                            <w:szCs w:val="22"/>
                          </w:rPr>
                          <w:t>ğ) Depo: Eşyanın açık ve kapalı alanda muhafaza edilmesine uygun olan yeri,</w:t>
                        </w:r>
                      </w:p>
                      <w:p w:rsidR="0066369A" w:rsidRDefault="00C32AFC">
                        <w:pPr>
                          <w:pStyle w:val="3-normalyaz0"/>
                          <w:spacing w:before="0" w:beforeAutospacing="0" w:after="0" w:afterAutospacing="0"/>
                          <w:ind w:firstLine="540"/>
                          <w:jc w:val="both"/>
                        </w:pPr>
                        <w:r>
                          <w:rPr>
                            <w:rFonts w:ascii="Calibri" w:hAnsi="Calibri" w:cs="Calibri"/>
                            <w:sz w:val="22"/>
                            <w:szCs w:val="22"/>
                          </w:rPr>
                          <w:t>h) Eşya/kargo terminali: Bu Yönetmelikte belirtilen özellikleri haiz ve yurtiçi ve uluslararası eşya/kargo taşımacıları/işletmecileri ve/veya acenteleri, komisyoncuları, taşıma işleri organizatörleri ile bunların eşya/kargo gönderenlerine/gönderilenlerine hizmet veren yapı veya tesisi,</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ı) Gabari: Yüklü veya yüksüz araçların uzunluk, genişlik ve yüksekliklerinin azami sınırlarını belirleyen ölçüleri, </w:t>
                        </w:r>
                      </w:p>
                      <w:p w:rsidR="0066369A" w:rsidRDefault="00C32AFC">
                        <w:pPr>
                          <w:pStyle w:val="3-normalyaz0"/>
                          <w:spacing w:before="0" w:beforeAutospacing="0" w:after="0" w:afterAutospacing="0"/>
                          <w:ind w:firstLine="540"/>
                          <w:jc w:val="both"/>
                        </w:pPr>
                        <w:r>
                          <w:rPr>
                            <w:rFonts w:ascii="Calibri" w:hAnsi="Calibri" w:cs="Calibri"/>
                            <w:sz w:val="22"/>
                            <w:szCs w:val="22"/>
                          </w:rPr>
                          <w:t>i) Geçici depolama yeri: Eşyanın gümrüğe sunulmasından sonra gümrükçe onaylanmış bir işlem veya kullanıma tabi tutuluncaya kadar gümrük idaresince geçici olarak depolanmasına izin verilen yeri,</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j) Geçiş belgesi: Uluslararası anlaşmalar çerçevesinde, akit taraflardan biri tarafından kendi topraklarına girmek ve çıkmak veya bu topraklardan transit geçmek üzere diğer ülkede kayıtlı bir karayolu aracına verilen belgeyi, </w:t>
                        </w:r>
                      </w:p>
                      <w:p w:rsidR="0066369A" w:rsidRDefault="00C32AFC">
                        <w:pPr>
                          <w:pStyle w:val="3-normalyaz0"/>
                          <w:spacing w:before="0" w:beforeAutospacing="0" w:after="0" w:afterAutospacing="0"/>
                          <w:ind w:firstLine="540"/>
                          <w:jc w:val="both"/>
                        </w:pPr>
                        <w:r>
                          <w:rPr>
                            <w:rFonts w:ascii="Calibri" w:hAnsi="Calibri" w:cs="Calibri"/>
                            <w:sz w:val="22"/>
                            <w:szCs w:val="22"/>
                          </w:rPr>
                          <w:t>k) Grup yolcu: Önceden planlanmış gezi, toplantı, tören ve benzeri amaçla bir araya gelen ve bu amaçla gerçekleşecek seyahatin başlangıcından bitimine kadar birlikte hareket eden yolcu topluluğunu,</w:t>
                        </w:r>
                      </w:p>
                      <w:p w:rsidR="0066369A" w:rsidRDefault="00C32AFC">
                        <w:pPr>
                          <w:pStyle w:val="3-normalyaz0"/>
                          <w:spacing w:before="0" w:beforeAutospacing="0" w:after="0" w:afterAutospacing="0"/>
                          <w:ind w:firstLine="540"/>
                          <w:jc w:val="both"/>
                        </w:pPr>
                        <w:r>
                          <w:rPr>
                            <w:rFonts w:ascii="Calibri" w:hAnsi="Calibri" w:cs="Calibri"/>
                            <w:sz w:val="22"/>
                            <w:szCs w:val="22"/>
                          </w:rPr>
                          <w:t>l) İkili taşıma: Akit ülke taşıtlarının iki ülke arasında yapmış olduğu yolcu veya eşya taşımalarını,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m) </w:t>
                        </w:r>
                        <w:proofErr w:type="spellStart"/>
                        <w:r>
                          <w:rPr>
                            <w:rFonts w:ascii="Calibri" w:hAnsi="Calibri" w:cs="Calibri"/>
                            <w:sz w:val="22"/>
                            <w:szCs w:val="22"/>
                          </w:rPr>
                          <w:t>İliçi</w:t>
                        </w:r>
                        <w:proofErr w:type="spellEnd"/>
                        <w:r>
                          <w:rPr>
                            <w:rFonts w:ascii="Calibri" w:hAnsi="Calibri" w:cs="Calibri"/>
                            <w:sz w:val="22"/>
                            <w:szCs w:val="22"/>
                          </w:rPr>
                          <w:t>: Bir ilin sınırları içinde bulunan alanı,</w:t>
                        </w:r>
                      </w:p>
                      <w:p w:rsidR="0066369A" w:rsidRDefault="00C32AFC">
                        <w:pPr>
                          <w:pStyle w:val="3-normalyaz0"/>
                          <w:spacing w:before="0" w:beforeAutospacing="0" w:after="0" w:afterAutospacing="0"/>
                          <w:ind w:firstLine="540"/>
                          <w:jc w:val="both"/>
                        </w:pPr>
                        <w:r>
                          <w:rPr>
                            <w:rFonts w:ascii="Calibri" w:hAnsi="Calibri" w:cs="Calibri"/>
                            <w:sz w:val="22"/>
                            <w:szCs w:val="22"/>
                          </w:rPr>
                          <w:t>n) Kamu hizmeti sözleşmesi: Kamuya yeterli ulaştırma hizmeti sunulması amacıyla, Bakanlık ile yetki belgesi sahipleri arasında yapılan sözleşmeyi,</w:t>
                        </w:r>
                      </w:p>
                      <w:p w:rsidR="0066369A" w:rsidRDefault="00C32AFC">
                        <w:pPr>
                          <w:pStyle w:val="3-normalyaz0"/>
                          <w:spacing w:before="0" w:beforeAutospacing="0" w:after="0" w:afterAutospacing="0"/>
                          <w:ind w:firstLine="540"/>
                          <w:jc w:val="both"/>
                        </w:pPr>
                        <w:r>
                          <w:rPr>
                            <w:rFonts w:ascii="Calibri" w:hAnsi="Calibri" w:cs="Calibri"/>
                            <w:sz w:val="22"/>
                            <w:szCs w:val="22"/>
                          </w:rPr>
                          <w:t>o)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66369A" w:rsidRDefault="00C32AFC">
                        <w:pPr>
                          <w:pStyle w:val="3-normalyaz0"/>
                          <w:spacing w:before="0" w:beforeAutospacing="0" w:after="0" w:afterAutospacing="0"/>
                          <w:ind w:firstLine="540"/>
                          <w:jc w:val="both"/>
                        </w:pPr>
                        <w:r>
                          <w:rPr>
                            <w:rFonts w:ascii="Calibri" w:hAnsi="Calibri" w:cs="Calibri"/>
                            <w:sz w:val="22"/>
                            <w:szCs w:val="22"/>
                          </w:rPr>
                          <w:t>ö) Kamyon: İzin verilen azami yüklü ağırlığı 3500 kilogramdan fazla olan ve eşya taşımak için imal edilmiş motorlu taşıtı,</w:t>
                        </w:r>
                      </w:p>
                      <w:p w:rsidR="0066369A" w:rsidRDefault="00C32AFC">
                        <w:pPr>
                          <w:pStyle w:val="3-normalyaz0"/>
                          <w:spacing w:before="0" w:beforeAutospacing="0" w:after="0" w:afterAutospacing="0"/>
                          <w:ind w:firstLine="540"/>
                          <w:jc w:val="both"/>
                        </w:pPr>
                        <w:r>
                          <w:rPr>
                            <w:rFonts w:ascii="Calibri" w:hAnsi="Calibri" w:cs="Calibri"/>
                            <w:sz w:val="22"/>
                            <w:szCs w:val="22"/>
                          </w:rPr>
                          <w:t>p) Kamyonet: İzin verilen azami yüklü ağırlığı 3500 kilogramı geçmeyen ve eşya taşımak için imal edilmiş motorlu taşıtı,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r) Kanun: </w:t>
                        </w:r>
                        <w:proofErr w:type="gramStart"/>
                        <w:r>
                          <w:rPr>
                            <w:rFonts w:ascii="Calibri" w:hAnsi="Calibri" w:cs="Calibri"/>
                            <w:sz w:val="22"/>
                            <w:szCs w:val="22"/>
                          </w:rPr>
                          <w:t>10/7/2003</w:t>
                        </w:r>
                        <w:proofErr w:type="gramEnd"/>
                        <w:r>
                          <w:rPr>
                            <w:rFonts w:ascii="Calibri" w:hAnsi="Calibri" w:cs="Calibri"/>
                            <w:sz w:val="22"/>
                            <w:szCs w:val="22"/>
                          </w:rPr>
                          <w:t xml:space="preserve"> tarihli ve 4925 sayılı Karayolu Taşıma Kanununu,</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s) Karayolu: Trafik için kamunun yararlanmasına açık olan arazi şeridi, yol, otoyol, köprüler ve benzeri yapı ve alanları, </w:t>
                        </w:r>
                      </w:p>
                      <w:p w:rsidR="0066369A" w:rsidRDefault="00C32AFC">
                        <w:pPr>
                          <w:pStyle w:val="3-normalyaz0"/>
                          <w:spacing w:before="0" w:beforeAutospacing="0" w:after="0" w:afterAutospacing="0"/>
                          <w:ind w:firstLine="540"/>
                          <w:jc w:val="both"/>
                        </w:pPr>
                        <w:r>
                          <w:rPr>
                            <w:rFonts w:ascii="Calibri" w:hAnsi="Calibri" w:cs="Calibri"/>
                            <w:sz w:val="22"/>
                            <w:szCs w:val="22"/>
                          </w:rPr>
                          <w:t>ş) Kargo tasnif ve aktarma merkezi: Kargo taşımalarında indirme, bindirme, yükleme, boşaltma, aktarma, tasnif ve dağıtım hizmetlerinin yapıldığı yeri,</w:t>
                        </w:r>
                      </w:p>
                      <w:p w:rsidR="0066369A" w:rsidRDefault="00C32AFC">
                        <w:pPr>
                          <w:pStyle w:val="3-normalyaz0"/>
                          <w:spacing w:before="0" w:beforeAutospacing="0" w:after="0" w:afterAutospacing="0"/>
                          <w:ind w:firstLine="540"/>
                          <w:jc w:val="both"/>
                        </w:pPr>
                        <w:r>
                          <w:rPr>
                            <w:rFonts w:ascii="Calibri" w:hAnsi="Calibri" w:cs="Calibri"/>
                            <w:sz w:val="22"/>
                            <w:szCs w:val="22"/>
                          </w:rPr>
                          <w:t>t) Kısa unvan: Yetki belgesi sahibinin, yetkili makamlarca faaliyet alanıyla ilgili tescil edilmiş markasını,</w:t>
                        </w:r>
                      </w:p>
                      <w:p w:rsidR="0066369A" w:rsidRDefault="00C32AFC">
                        <w:pPr>
                          <w:pStyle w:val="3-normalyaz0"/>
                          <w:spacing w:before="0" w:beforeAutospacing="0" w:after="0" w:afterAutospacing="0"/>
                          <w:ind w:firstLine="540"/>
                          <w:jc w:val="both"/>
                        </w:pPr>
                        <w:r>
                          <w:rPr>
                            <w:rFonts w:ascii="Calibri" w:hAnsi="Calibri" w:cs="Calibri"/>
                            <w:sz w:val="22"/>
                            <w:szCs w:val="22"/>
                          </w:rPr>
                          <w:t>u) Lojistik işletmecisi: Taşımacılık faaliyetinin yanı sıra; bağımsız bir işyerinin kullanım hakkına sahip olarak müşterilerine ait eşyayı teslim aldıktan sonra kendi gözetim ve denetimi altında yükleme, boşaltma, depolama, istifleme, paketleme, tasnif, etiketleme, sipariş planlaması, dağıtım, teslimat ve benzeri hizmetlerin tamamını veya bir kısmını üstlenen gerçek ve tüzel kişileri,</w:t>
                        </w:r>
                      </w:p>
                      <w:p w:rsidR="0066369A" w:rsidRDefault="00C32AFC">
                        <w:pPr>
                          <w:pStyle w:val="3-normalyaz0"/>
                          <w:spacing w:before="0" w:beforeAutospacing="0" w:after="0" w:afterAutospacing="0"/>
                          <w:ind w:firstLine="540"/>
                          <w:jc w:val="both"/>
                        </w:pPr>
                        <w:r>
                          <w:rPr>
                            <w:rFonts w:ascii="Calibri" w:hAnsi="Calibri" w:cs="Calibri"/>
                            <w:sz w:val="22"/>
                            <w:szCs w:val="22"/>
                          </w:rPr>
                          <w:t>ü) Mali yeterlilik: Bu Yönetmelik kapsamındaki faaliyetlerle ilgili bir işletmenin kurulmasını, sağlıklı yönetilmesini ve işletilmesini sağlamaya yönelik gerekli mali kaynaklara sahip olmayı,</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v) Mesleki saygınlık: Ticari alanda ve karayolu taşımacılık faaliyetlerinin icrası ile ilgili kurallara uygun davranmayı ve faaliyet göstermeyi,</w:t>
                        </w:r>
                      </w:p>
                      <w:p w:rsidR="0066369A" w:rsidRDefault="00C32AFC">
                        <w:pPr>
                          <w:pStyle w:val="3-normalyaz0"/>
                          <w:spacing w:before="0" w:beforeAutospacing="0" w:after="0" w:afterAutospacing="0"/>
                          <w:ind w:firstLine="540"/>
                          <w:jc w:val="both"/>
                        </w:pPr>
                        <w:r>
                          <w:rPr>
                            <w:rFonts w:ascii="Calibri" w:hAnsi="Calibri" w:cs="Calibri"/>
                            <w:sz w:val="22"/>
                            <w:szCs w:val="22"/>
                          </w:rPr>
                          <w:t>y) Mesleki yeterlilik: Karayolu taşımacılık faaliyetlerinin icrası ile ilgili eğitim, bilgi, beceri ve donanıma sahip olmayı,</w:t>
                        </w:r>
                      </w:p>
                      <w:p w:rsidR="0066369A" w:rsidRDefault="00C32AFC">
                        <w:pPr>
                          <w:pStyle w:val="3-normalyaz0"/>
                          <w:spacing w:before="0" w:beforeAutospacing="0" w:after="0" w:afterAutospacing="0"/>
                          <w:ind w:firstLine="540"/>
                          <w:jc w:val="both"/>
                        </w:pPr>
                        <w:r>
                          <w:rPr>
                            <w:rFonts w:ascii="Calibri" w:hAnsi="Calibri" w:cs="Calibri"/>
                            <w:sz w:val="22"/>
                            <w:szCs w:val="22"/>
                          </w:rPr>
                          <w:t>z) Mesleki yeterlilik belgesi: İlgili mevzuatın bu Yönetmelik kapsamındaki faaliyetlerde bulunanlar için öngördüğü mesleki yeterlilik eğitimini alan ve/veya yapılacak olan sınavlarda başarılı olanlara verilen belgeyi,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aa</w:t>
                        </w:r>
                        <w:proofErr w:type="spellEnd"/>
                        <w:r>
                          <w:rPr>
                            <w:rFonts w:ascii="Calibri" w:hAnsi="Calibri" w:cs="Calibri"/>
                            <w:sz w:val="22"/>
                            <w:szCs w:val="22"/>
                          </w:rPr>
                          <w:t>) Mesleki yeterlilik eğitimi: Bu Yönetmelik kapsamındaki faaliyetlerle ilgili bir mesleki yeterliliğin kazandırılması amacıyla ilgili mevzuat çerçevesinde verilen eğitimi,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bb</w:t>
                        </w:r>
                        <w:proofErr w:type="spellEnd"/>
                        <w:r>
                          <w:rPr>
                            <w:rFonts w:ascii="Calibri" w:hAnsi="Calibri" w:cs="Calibri"/>
                            <w:sz w:val="22"/>
                            <w:szCs w:val="22"/>
                          </w:rPr>
                          <w:t>) Motorlu taşıt: Karayolunda insan, hayvan veya eşya taşımaya yarayan ve makine gücüyle yürütülen aracı veya taşıtı,</w:t>
                        </w:r>
                      </w:p>
                      <w:p w:rsidR="0066369A" w:rsidRDefault="00C32AFC">
                        <w:pPr>
                          <w:pStyle w:val="3-normalyaz0"/>
                          <w:spacing w:before="0" w:beforeAutospacing="0" w:after="0" w:afterAutospacing="0"/>
                          <w:ind w:firstLine="540"/>
                          <w:jc w:val="both"/>
                        </w:pPr>
                        <w:r>
                          <w:rPr>
                            <w:rFonts w:ascii="Calibri" w:hAnsi="Calibri" w:cs="Calibri"/>
                            <w:sz w:val="22"/>
                            <w:szCs w:val="22"/>
                          </w:rPr>
                          <w:t>cc) Orta Düzey Yönetici (ODY): Bu Yönetmelik kapsamında faaliyet gösteren bir gerçek veya tüzel kişiliğin veya buna ait bağımsız bir birimin taşımacılık faaliyetlerini sürekli ve etkin bir şekilde sevk ve idare eden müdür, şef, uzman, operasyon yöneticisi ve benzeri unvanlarla görev yapan kişileri,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çç</w:t>
                        </w:r>
                        <w:proofErr w:type="spellEnd"/>
                        <w:r>
                          <w:rPr>
                            <w:rFonts w:ascii="Calibri" w:hAnsi="Calibri" w:cs="Calibri"/>
                            <w:sz w:val="22"/>
                            <w:szCs w:val="22"/>
                          </w:rPr>
                          <w:t xml:space="preserve">) Otobüs: Yapısı itibariyle insan taşımak için imal edilmiş ve şoförü </w:t>
                        </w:r>
                        <w:proofErr w:type="gramStart"/>
                        <w:r>
                          <w:rPr>
                            <w:rFonts w:ascii="Calibri" w:hAnsi="Calibri" w:cs="Calibri"/>
                            <w:sz w:val="22"/>
                            <w:szCs w:val="22"/>
                          </w:rPr>
                          <w:t>dahil</w:t>
                        </w:r>
                        <w:proofErr w:type="gramEnd"/>
                        <w:r>
                          <w:rPr>
                            <w:rFonts w:ascii="Calibri" w:hAnsi="Calibri" w:cs="Calibri"/>
                            <w:sz w:val="22"/>
                            <w:szCs w:val="22"/>
                          </w:rPr>
                          <w:t xml:space="preserve"> </w:t>
                        </w:r>
                        <w:r>
                          <w:rPr>
                            <w:rFonts w:ascii="Calibri" w:hAnsi="Calibri" w:cs="Calibri"/>
                            <w:b/>
                            <w:bCs/>
                            <w:sz w:val="22"/>
                            <w:szCs w:val="22"/>
                          </w:rPr>
                          <w:t xml:space="preserve">9 </w:t>
                        </w:r>
                        <w:r>
                          <w:rPr>
                            <w:rFonts w:ascii="Calibri" w:hAnsi="Calibri" w:cs="Calibri"/>
                            <w:sz w:val="22"/>
                            <w:szCs w:val="22"/>
                          </w:rPr>
                          <w:t> kişiden fazla yolcu taşımaya uygun olan motorlu taşıtı,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Küçük otobüs (minibüs): Şoförü dahil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-25/7/2014-29071)</w:t>
                        </w:r>
                        <w:r>
                          <w:rPr>
                            <w:rFonts w:ascii="Calibri" w:hAnsi="Calibri" w:cs="Calibri"/>
                            <w:sz w:val="22"/>
                            <w:szCs w:val="22"/>
                          </w:rPr>
                          <w:t xml:space="preserve">  </w:t>
                        </w:r>
                        <w:r>
                          <w:rPr>
                            <w:rFonts w:ascii="Calibri" w:hAnsi="Calibri" w:cs="Calibri"/>
                            <w:sz w:val="22"/>
                            <w:szCs w:val="22"/>
                            <w:u w:val="single"/>
                          </w:rPr>
                          <w:t xml:space="preserve">10 </w:t>
                        </w:r>
                        <w:r>
                          <w:rPr>
                            <w:rFonts w:ascii="Calibri" w:hAnsi="Calibri" w:cs="Calibri"/>
                            <w:sz w:val="22"/>
                            <w:szCs w:val="22"/>
                          </w:rPr>
                          <w:t xml:space="preserve"> ile </w:t>
                        </w:r>
                        <w:r>
                          <w:rPr>
                            <w:rFonts w:ascii="Calibri" w:hAnsi="Calibri" w:cs="Calibri"/>
                            <w:b/>
                            <w:bCs/>
                            <w:sz w:val="22"/>
                            <w:szCs w:val="22"/>
                          </w:rPr>
                          <w:t xml:space="preserve">(Değişik ibare:RG-25/7/2014-29071) </w:t>
                        </w:r>
                        <w:r>
                          <w:rPr>
                            <w:rFonts w:ascii="Calibri" w:hAnsi="Calibri" w:cs="Calibri"/>
                            <w:sz w:val="22"/>
                            <w:szCs w:val="22"/>
                            <w:u w:val="single"/>
                          </w:rPr>
                          <w:t>17</w:t>
                        </w:r>
                        <w:r>
                          <w:rPr>
                            <w:rFonts w:ascii="Calibri" w:hAnsi="Calibri" w:cs="Calibri"/>
                            <w:sz w:val="22"/>
                            <w:szCs w:val="22"/>
                          </w:rPr>
                          <w:t xml:space="preserve"> adet arasında oturma yeri olan otobüsü,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Büyük otobüs: Şoförü dahil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-25/7/2014-29071) </w:t>
                        </w:r>
                        <w:r>
                          <w:rPr>
                            <w:rFonts w:ascii="Calibri" w:hAnsi="Calibri" w:cs="Calibri"/>
                            <w:sz w:val="22"/>
                            <w:szCs w:val="22"/>
                            <w:u w:val="single"/>
                          </w:rPr>
                          <w:t xml:space="preserve">17 </w:t>
                        </w:r>
                        <w:r>
                          <w:rPr>
                            <w:rFonts w:ascii="Calibri" w:hAnsi="Calibri" w:cs="Calibri"/>
                            <w:b/>
                            <w:bCs/>
                            <w:sz w:val="22"/>
                            <w:szCs w:val="22"/>
                          </w:rPr>
                          <w:t> </w:t>
                        </w:r>
                        <w:r>
                          <w:rPr>
                            <w:rFonts w:ascii="Calibri" w:hAnsi="Calibri" w:cs="Calibri"/>
                            <w:sz w:val="22"/>
                            <w:szCs w:val="22"/>
                          </w:rPr>
                          <w:t xml:space="preserve">adetten fazla oturma yeri olan otobüsü, </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dd</w:t>
                        </w:r>
                        <w:proofErr w:type="spellEnd"/>
                        <w:r>
                          <w:rPr>
                            <w:rFonts w:ascii="Calibri" w:hAnsi="Calibri" w:cs="Calibri"/>
                            <w:sz w:val="22"/>
                            <w:szCs w:val="22"/>
                          </w:rPr>
                          <w:t>) Otomobil: Yapısı itibariyle şoförü dahil en fazla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-25/7/2014-29071) </w:t>
                        </w:r>
                        <w:r>
                          <w:rPr>
                            <w:rFonts w:ascii="Calibri" w:hAnsi="Calibri" w:cs="Calibri"/>
                            <w:sz w:val="22"/>
                            <w:szCs w:val="22"/>
                            <w:u w:val="single"/>
                          </w:rPr>
                          <w:t>9</w:t>
                        </w:r>
                        <w:r>
                          <w:rPr>
                            <w:rFonts w:ascii="Calibri" w:hAnsi="Calibri" w:cs="Calibri"/>
                            <w:b/>
                            <w:bCs/>
                            <w:sz w:val="22"/>
                            <w:szCs w:val="22"/>
                          </w:rPr>
                          <w:t xml:space="preserve">  </w:t>
                        </w:r>
                        <w:r>
                          <w:rPr>
                            <w:rFonts w:ascii="Calibri" w:hAnsi="Calibri" w:cs="Calibri"/>
                            <w:sz w:val="22"/>
                            <w:szCs w:val="22"/>
                          </w:rPr>
                          <w:t>adet oturma yeri olan ve insan taşımak için imal edilmiş motorlu taşıtı,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ee</w:t>
                        </w:r>
                        <w:proofErr w:type="spellEnd"/>
                        <w:r>
                          <w:rPr>
                            <w:rFonts w:ascii="Calibri" w:hAnsi="Calibri" w:cs="Calibri"/>
                            <w:sz w:val="22"/>
                            <w:szCs w:val="22"/>
                          </w:rPr>
                          <w:t>) Özel izin belgesi: Uluslararası taşımalarda geçiş belgesi yerine geçmek üzere düzenlenen belgeyi,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ff</w:t>
                        </w:r>
                        <w:proofErr w:type="spellEnd"/>
                        <w:r>
                          <w:rPr>
                            <w:rFonts w:ascii="Calibri" w:hAnsi="Calibri" w:cs="Calibri"/>
                            <w:sz w:val="22"/>
                            <w:szCs w:val="22"/>
                          </w:rPr>
                          <w:t xml:space="preserve">) </w:t>
                        </w:r>
                        <w:proofErr w:type="spellStart"/>
                        <w:r>
                          <w:rPr>
                            <w:rFonts w:ascii="Calibri" w:hAnsi="Calibri" w:cs="Calibri"/>
                            <w:sz w:val="22"/>
                            <w:szCs w:val="22"/>
                          </w:rPr>
                          <w:t>Özmal</w:t>
                        </w:r>
                        <w:proofErr w:type="spellEnd"/>
                        <w:r>
                          <w:rPr>
                            <w:rFonts w:ascii="Calibri" w:hAnsi="Calibri" w:cs="Calibri"/>
                            <w:sz w:val="22"/>
                            <w:szCs w:val="22"/>
                          </w:rPr>
                          <w:t xml:space="preserve"> taşıt: Araç tescil belgesinde yetki belgesi sahibi adına kayıtlı taşıtı,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gg</w:t>
                        </w:r>
                        <w:proofErr w:type="spellEnd"/>
                        <w:r>
                          <w:rPr>
                            <w:rFonts w:ascii="Calibri" w:hAnsi="Calibri" w:cs="Calibri"/>
                            <w:sz w:val="22"/>
                            <w:szCs w:val="22"/>
                          </w:rPr>
                          <w:t xml:space="preserve">)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kilogram ağırlığa veya elli desimetreküp hacme sahip posta maddesi ile posta kolisi veya kargosunu, </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ğğ</w:t>
                        </w:r>
                        <w:proofErr w:type="spellEnd"/>
                        <w:r>
                          <w:rPr>
                            <w:rFonts w:ascii="Calibri" w:hAnsi="Calibri" w:cs="Calibri"/>
                            <w:sz w:val="22"/>
                            <w:szCs w:val="22"/>
                          </w:rPr>
                          <w:t>) Resmi taşıt: Araç tescil belgesinde “resmi” olarak tescil edilmiş taşıtı,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hh</w:t>
                        </w:r>
                        <w:proofErr w:type="spellEnd"/>
                        <w:r>
                          <w:rPr>
                            <w:rFonts w:ascii="Calibri" w:hAnsi="Calibri" w:cs="Calibri"/>
                            <w:sz w:val="22"/>
                            <w:szCs w:val="22"/>
                          </w:rPr>
                          <w:t>) Römork: Motorlu taşıtla çekilen insan, hayvan veya eşya taşımak için imal edilmiş motorsuz taşıtı,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ıı</w:t>
                        </w:r>
                        <w:proofErr w:type="spellEnd"/>
                        <w:r>
                          <w:rPr>
                            <w:rFonts w:ascii="Calibri" w:hAnsi="Calibri" w:cs="Calibri"/>
                            <w:sz w:val="22"/>
                            <w:szCs w:val="22"/>
                          </w:rPr>
                          <w:t>) Sevk irsaliyesi: Yurt içi taşımalarda, gönderen tarafından gönderilen eşya için düzenlenen; eşyanın içeriğini, ağırlığını, hacmini, paketleme veya ambalaj şekli ile gerçek değerini belirleyen ve gönderenin beyanına dayanan ilgili mevzuat hükümleri uyarınca düzenlenen belgeyi,</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ii)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Sözleşmeli taşıt: Yetki belgesi sahibinin kendi unvan ve sorumluluğu altında çalıştırmak üzere, noterden yapılmış sözleşmeyle temin ettiği başkasına ait taşıtı veya 21/11/2012 tarihli ve 6361 sayılı Finansal Kiralama, </w:t>
                        </w:r>
                        <w:proofErr w:type="spellStart"/>
                        <w:r>
                          <w:rPr>
                            <w:rFonts w:ascii="Calibri" w:hAnsi="Calibri" w:cs="Calibri"/>
                            <w:sz w:val="22"/>
                            <w:szCs w:val="22"/>
                          </w:rPr>
                          <w:t>Faktoring</w:t>
                        </w:r>
                        <w:proofErr w:type="spellEnd"/>
                        <w:r>
                          <w:rPr>
                            <w:rFonts w:ascii="Calibri" w:hAnsi="Calibri" w:cs="Calibri"/>
                            <w:sz w:val="22"/>
                            <w:szCs w:val="22"/>
                          </w:rPr>
                          <w:t xml:space="preserve"> ve Finansman Şirketleri Kanunu kapsamında yetki belgesi sahibinin doğrudan kiracı olarak tarafı olduğu bir finansal kiralama sözleşmesi yoluyla temin ettiği taşıtı,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jj</w:t>
                        </w:r>
                        <w:proofErr w:type="spellEnd"/>
                        <w:r>
                          <w:rPr>
                            <w:rFonts w:ascii="Calibri" w:hAnsi="Calibri" w:cs="Calibri"/>
                            <w:sz w:val="22"/>
                            <w:szCs w:val="22"/>
                          </w:rPr>
                          <w:t xml:space="preserve">)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proofErr w:type="spellStart"/>
                        <w:r>
                          <w:rPr>
                            <w:rFonts w:ascii="Calibri" w:hAnsi="Calibri" w:cs="Calibri"/>
                            <w:sz w:val="22"/>
                            <w:szCs w:val="22"/>
                          </w:rPr>
                          <w:t>Şehiriçi</w:t>
                        </w:r>
                        <w:proofErr w:type="spellEnd"/>
                        <w:r>
                          <w:rPr>
                            <w:rFonts w:ascii="Calibri" w:hAnsi="Calibri" w:cs="Calibri"/>
                            <w:sz w:val="22"/>
                            <w:szCs w:val="22"/>
                          </w:rPr>
                          <w:t xml:space="preserve">: Bir şehrin belediye sınırları içinde kalan alanı, </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kk</w:t>
                        </w:r>
                        <w:proofErr w:type="spellEnd"/>
                        <w:r>
                          <w:rPr>
                            <w:rFonts w:ascii="Calibri" w:hAnsi="Calibri" w:cs="Calibri"/>
                            <w:sz w:val="22"/>
                            <w:szCs w:val="22"/>
                          </w:rPr>
                          <w:t xml:space="preserve">) Şoför: Ticari olarak tescil edilmiş bir motorlu taşıtı karayolunda süren ve ilgili mesleki yeterlilik belgesine sahip olan sürücüyü, </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ll</w:t>
                        </w:r>
                        <w:proofErr w:type="spellEnd"/>
                        <w:r>
                          <w:rPr>
                            <w:rFonts w:ascii="Calibri" w:hAnsi="Calibri" w:cs="Calibri"/>
                            <w:sz w:val="22"/>
                            <w:szCs w:val="22"/>
                          </w:rPr>
                          <w:t>) Şube: Bir yetki belgesi sahibinin ticaret siciline tescil edilmiş merkezi işyeri adresi dışındaki faaliyetiyle ilgili ticaret siciline tescil edilmiş birimini,</w:t>
                        </w:r>
                      </w:p>
                      <w:p w:rsidR="0066369A" w:rsidRDefault="00C32AFC">
                        <w:pPr>
                          <w:pStyle w:val="3-normalyaz0"/>
                          <w:spacing w:before="0" w:beforeAutospacing="0" w:after="0" w:afterAutospacing="0"/>
                          <w:ind w:firstLine="540"/>
                          <w:jc w:val="both"/>
                        </w:pPr>
                        <w:r>
                          <w:rPr>
                            <w:rFonts w:ascii="Calibri" w:hAnsi="Calibri" w:cs="Calibri"/>
                            <w:sz w:val="22"/>
                            <w:szCs w:val="22"/>
                          </w:rPr>
                          <w:t>mm) Tarifeli kargo taşıma: İşletmecinin kargo kabul veya dağıtım yaptığı merkezi, şubesi veya acentesinin bulunduğu yerleşim yerleri arasında önceden belirlenen bir ücret tarifesine göre yapılan düzenli kargo taşımalarını,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lastRenderedPageBreak/>
                          <w:t>nn</w:t>
                        </w:r>
                        <w:proofErr w:type="spellEnd"/>
                        <w:r>
                          <w:rPr>
                            <w:rFonts w:ascii="Calibri" w:hAnsi="Calibri" w:cs="Calibri"/>
                            <w:sz w:val="22"/>
                            <w:szCs w:val="22"/>
                          </w:rPr>
                          <w:t xml:space="preserve">) Tarifeli yolcu taşıma: Önceden bir taşıma hattı ve taşıma </w:t>
                        </w:r>
                        <w:proofErr w:type="gramStart"/>
                        <w:r>
                          <w:rPr>
                            <w:rFonts w:ascii="Calibri" w:hAnsi="Calibri" w:cs="Calibri"/>
                            <w:sz w:val="22"/>
                            <w:szCs w:val="22"/>
                          </w:rPr>
                          <w:t>güzergahı</w:t>
                        </w:r>
                        <w:proofErr w:type="gramEnd"/>
                        <w:r>
                          <w:rPr>
                            <w:rFonts w:ascii="Calibri" w:hAnsi="Calibri" w:cs="Calibri"/>
                            <w:sz w:val="22"/>
                            <w:szCs w:val="22"/>
                          </w:rPr>
                          <w:t xml:space="preserve"> ile bir zaman ve ücret tarifesi belirlenerek ve bunlara uyularak yapılan düzenli yolcu taşımalarını,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oo</w:t>
                        </w:r>
                        <w:proofErr w:type="spellEnd"/>
                        <w:r>
                          <w:rPr>
                            <w:rFonts w:ascii="Calibri" w:hAnsi="Calibri" w:cs="Calibri"/>
                            <w:sz w:val="22"/>
                            <w:szCs w:val="22"/>
                          </w:rPr>
                          <w:t xml:space="preserve">) Tarifesiz yolcu taşıma: Önceden bir taşıma hattı ve taşıma </w:t>
                        </w:r>
                        <w:proofErr w:type="gramStart"/>
                        <w:r>
                          <w:rPr>
                            <w:rFonts w:ascii="Calibri" w:hAnsi="Calibri" w:cs="Calibri"/>
                            <w:sz w:val="22"/>
                            <w:szCs w:val="22"/>
                          </w:rPr>
                          <w:t>güzergahı</w:t>
                        </w:r>
                        <w:proofErr w:type="gramEnd"/>
                        <w:r>
                          <w:rPr>
                            <w:rFonts w:ascii="Calibri" w:hAnsi="Calibri" w:cs="Calibri"/>
                            <w:sz w:val="22"/>
                            <w:szCs w:val="22"/>
                          </w:rPr>
                          <w:t xml:space="preserve"> ile bir zaman ve ücret tarifesi belirlenmeksizin; grup yolcu durumuna göre arızi veya mekik sefer düzenlenerek yapılan düzensiz yolcu taşımalarını,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öö</w:t>
                        </w:r>
                        <w:proofErr w:type="spellEnd"/>
                        <w:r>
                          <w:rPr>
                            <w:rFonts w:ascii="Calibri" w:hAnsi="Calibri" w:cs="Calibri"/>
                            <w:sz w:val="22"/>
                            <w:szCs w:val="22"/>
                          </w:rPr>
                          <w:t xml:space="preserve">) Taşıma hattı: Tarifeli taşımacılıkta, taşımanın başladığı kalkış noktası ile bittiği varış noktasındaki yerleşim yerlerini, </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pp</w:t>
                        </w:r>
                        <w:proofErr w:type="spellEnd"/>
                        <w:r>
                          <w:rPr>
                            <w:rFonts w:ascii="Calibri" w:hAnsi="Calibri" w:cs="Calibri"/>
                            <w:sz w:val="22"/>
                            <w:szCs w:val="22"/>
                          </w:rPr>
                          <w:t xml:space="preserve">) Taşıma güzergahı: Taşımacılıkta, taşımanın başladığı kalkış noktasından bittiği varış noktasına kadar ara duraklar da </w:t>
                        </w:r>
                        <w:proofErr w:type="gramStart"/>
                        <w:r>
                          <w:rPr>
                            <w:rFonts w:ascii="Calibri" w:hAnsi="Calibri" w:cs="Calibri"/>
                            <w:sz w:val="22"/>
                            <w:szCs w:val="22"/>
                          </w:rPr>
                          <w:t>dahil</w:t>
                        </w:r>
                        <w:proofErr w:type="gramEnd"/>
                        <w:r>
                          <w:rPr>
                            <w:rFonts w:ascii="Calibri" w:hAnsi="Calibri" w:cs="Calibri"/>
                            <w:sz w:val="22"/>
                            <w:szCs w:val="22"/>
                          </w:rPr>
                          <w:t xml:space="preserve"> takip edilen yolu,</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rr</w:t>
                        </w:r>
                        <w:proofErr w:type="spellEnd"/>
                        <w:r>
                          <w:rPr>
                            <w:rFonts w:ascii="Calibri" w:hAnsi="Calibri" w:cs="Calibri"/>
                            <w:sz w:val="22"/>
                            <w:szCs w:val="22"/>
                          </w:rPr>
                          <w:t>) Taşıma irsaliyesi: Taşıma faaliyetinde bulunanların, taşınmasını üstlendikleri bir veya birden çok gönderilen ve gönderene ait aynı taşıtta, aynı zamanda taşınan eşya veya kargo için ilgili mevzuat hükümleri uyarınca taşımacı tarafından düzenlenen belgeyi,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ss</w:t>
                        </w:r>
                        <w:proofErr w:type="spellEnd"/>
                        <w:r>
                          <w:rPr>
                            <w:rFonts w:ascii="Calibri" w:hAnsi="Calibri" w:cs="Calibri"/>
                            <w:sz w:val="22"/>
                            <w:szCs w:val="22"/>
                          </w:rPr>
                          <w:t xml:space="preserve">)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dahil kendi nam ve hesabına eşya taşıması yaptırarak taşıma faturası düzenleyen gerçek ve tüzel kişileri, </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şş</w:t>
                        </w:r>
                        <w:proofErr w:type="spellEnd"/>
                        <w:r>
                          <w:rPr>
                            <w:rFonts w:ascii="Calibri" w:hAnsi="Calibri" w:cs="Calibri"/>
                            <w:sz w:val="22"/>
                            <w:szCs w:val="22"/>
                          </w:rPr>
                          <w:t xml:space="preserve">) Taşıma kapasitesi (taşıma sınırı): Bir aracın teknik olarak güvenle taşıyabileceği en çok yük ağırlığı veya yolcu sayısını, </w:t>
                        </w:r>
                      </w:p>
                      <w:p w:rsidR="0066369A" w:rsidRDefault="00C32AFC">
                        <w:pPr>
                          <w:pStyle w:val="3-normalyaz0"/>
                          <w:spacing w:before="0" w:beforeAutospacing="0" w:after="0" w:afterAutospacing="0"/>
                          <w:ind w:firstLine="540"/>
                          <w:jc w:val="both"/>
                        </w:pPr>
                        <w:proofErr w:type="spellStart"/>
                        <w:proofErr w:type="gramStart"/>
                        <w:r>
                          <w:rPr>
                            <w:rFonts w:ascii="Calibri" w:hAnsi="Calibri" w:cs="Calibri"/>
                            <w:sz w:val="22"/>
                            <w:szCs w:val="22"/>
                          </w:rPr>
                          <w:t>tt</w:t>
                        </w:r>
                        <w:proofErr w:type="spellEnd"/>
                        <w:r>
                          <w:rPr>
                            <w:rFonts w:ascii="Calibri" w:hAnsi="Calibri" w:cs="Calibri"/>
                            <w:sz w:val="22"/>
                            <w:szCs w:val="22"/>
                          </w:rPr>
                          <w:t xml:space="preserve">)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Pr>
                            <w:rFonts w:ascii="Calibri" w:hAnsi="Calibri" w:cs="Calibri"/>
                            <w:sz w:val="22"/>
                            <w:szCs w:val="22"/>
                          </w:rPr>
                          <w:t>irsaliyeli</w:t>
                        </w:r>
                        <w:proofErr w:type="spellEnd"/>
                        <w:r>
                          <w:rPr>
                            <w:rFonts w:ascii="Calibri" w:hAnsi="Calibri" w:cs="Calibri"/>
                            <w:sz w:val="22"/>
                            <w:szCs w:val="22"/>
                          </w:rPr>
                          <w:t xml:space="preserve"> taşıma faturasını,</w:t>
                        </w:r>
                        <w:proofErr w:type="gramEnd"/>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uu</w:t>
                        </w:r>
                        <w:proofErr w:type="spellEnd"/>
                        <w:r>
                          <w:rPr>
                            <w:rFonts w:ascii="Calibri" w:hAnsi="Calibri" w:cs="Calibri"/>
                            <w:sz w:val="22"/>
                            <w:szCs w:val="22"/>
                          </w:rPr>
                          <w:t>) Taşıt belgesi: Yetki belgesi sahibinin kullanacağı taşıtların niteliğini ve sayısını liste halinde gösteren, yetki belgesinden ayrı ve yetki belgesinin eki olarak düzenlenen belgeyi,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üü</w:t>
                        </w:r>
                        <w:proofErr w:type="spellEnd"/>
                        <w:r>
                          <w:rPr>
                            <w:rFonts w:ascii="Calibri" w:hAnsi="Calibri" w:cs="Calibri"/>
                            <w:sz w:val="22"/>
                            <w:szCs w:val="22"/>
                          </w:rPr>
                          <w:t>) Taşıt kartı: Bir taşıtın yalnız bir yetki belgesinde kayıtlı olduğunu ve bu yetki belgesi altında çalıştırılabileceğini gösteren belgeyi,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vv</w:t>
                        </w:r>
                        <w:proofErr w:type="spellEnd"/>
                        <w:r>
                          <w:rPr>
                            <w:rFonts w:ascii="Calibri" w:hAnsi="Calibri" w:cs="Calibri"/>
                            <w:sz w:val="22"/>
                            <w:szCs w:val="22"/>
                          </w:rPr>
                          <w:t xml:space="preserve">) Taşıt katarı: Karayolunda bir birim olarak seyretmek üzere birbirine bağlanmış en az bir çeken ve en çok iki çekilen römork veya bir yarı römork ile bir römorktan oluşan aracı, </w:t>
                        </w:r>
                      </w:p>
                      <w:p w:rsidR="0066369A" w:rsidRDefault="00C32AFC">
                        <w:pPr>
                          <w:pStyle w:val="3-normalyaz0"/>
                          <w:spacing w:before="0" w:beforeAutospacing="0" w:after="0" w:afterAutospacing="0"/>
                          <w:ind w:firstLine="540"/>
                          <w:jc w:val="both"/>
                        </w:pPr>
                        <w:r>
                          <w:rPr>
                            <w:rFonts w:ascii="Calibri" w:hAnsi="Calibri" w:cs="Calibri"/>
                            <w:sz w:val="22"/>
                            <w:szCs w:val="22"/>
                          </w:rPr>
                          <w:t>yy) Terminal işletmecisi: Bu Yönetmelikte tanımlanan bir yolcu veya eşya/kargo terminalini işleten gerçek veya tüzel kişileri,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zz</w:t>
                        </w:r>
                        <w:proofErr w:type="spellEnd"/>
                        <w:r>
                          <w:rPr>
                            <w:rFonts w:ascii="Calibri" w:hAnsi="Calibri" w:cs="Calibri"/>
                            <w:sz w:val="22"/>
                            <w:szCs w:val="22"/>
                          </w:rPr>
                          <w:t>) Transit taşıma: Herhangi bir ülkede başlayan ve en az bir ülke toprakları üzerinden geçtikten sonra bir başka ülkede sona eren, başlama ve sona erme ülkeleri dışında kalan ülkeler üzerinden yapılan yolcu veya eşya taşımalarını,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aaa</w:t>
                        </w:r>
                        <w:proofErr w:type="spellEnd"/>
                        <w:r>
                          <w:rPr>
                            <w:rFonts w:ascii="Calibri" w:hAnsi="Calibri" w:cs="Calibri"/>
                            <w:sz w:val="22"/>
                            <w:szCs w:val="22"/>
                          </w:rPr>
                          <w:t>) Ücret tarifesi: Tarifeli taşımalarda taşıma faaliyetlerini ücret yönünden düzenleyen ve uyulması zorunlu olan belgeyi,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bbb</w:t>
                        </w:r>
                        <w:proofErr w:type="spellEnd"/>
                        <w:r>
                          <w:rPr>
                            <w:rFonts w:ascii="Calibri" w:hAnsi="Calibri" w:cs="Calibri"/>
                            <w:sz w:val="22"/>
                            <w:szCs w:val="22"/>
                          </w:rPr>
                          <w:t>) Üçüncü ülke taşıması: Yolcu ve eşyanın bindirme, indirme, yükleme, boşaltma noktalarının taşıtın kayıtlı olduğu ülkenin dışındaki ülkeler arasında yapılan taşımaları,</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ccc) Üst Düzey Yönetici (ÜDY): Bu Yönetmelik kapsamında faaliyet gösteren bir gerçek veya tüzel kişiliği temsil ve ilzam ederek ve/veya bu kişilerin faaliyetlerini fiilen sevk ve idare ederek sürekli ve etkin bir şekilde yöneten yönetim kurulu başkanı, yönetim kurulu üyesi, genel müdür, genel koordinatör, genel sekreter ve benzeri konumdaki veya bu unvanlarla istihdam edilen kişileri,</w:t>
                        </w:r>
                        <w:proofErr w:type="gramEnd"/>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ççç</w:t>
                        </w:r>
                        <w:proofErr w:type="spellEnd"/>
                        <w:r>
                          <w:rPr>
                            <w:rFonts w:ascii="Calibri" w:hAnsi="Calibri" w:cs="Calibri"/>
                            <w:sz w:val="22"/>
                            <w:szCs w:val="22"/>
                          </w:rPr>
                          <w:t>) Yarı römork: Bir kısmı motorlu taşıt üzerine oturan, taşıdığı eşyanın ve kendi ağırlığının bir kısmı motorlu taşıt tarafından taşınan römorku,</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ddd</w:t>
                        </w:r>
                        <w:proofErr w:type="spellEnd"/>
                        <w:r>
                          <w:rPr>
                            <w:rFonts w:ascii="Calibri" w:hAnsi="Calibri" w:cs="Calibri"/>
                            <w:sz w:val="22"/>
                            <w:szCs w:val="22"/>
                          </w:rPr>
                          <w:t>) Yetki belgesi: Bu Yönetmelik kapsamında bir faaliyette bulunacak gerçek ve tüzel kişilere çalışma izni veren ve Bakanlıkça düzenlenen belgeyi,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eee</w:t>
                        </w:r>
                        <w:proofErr w:type="spellEnd"/>
                        <w:r>
                          <w:rPr>
                            <w:rFonts w:ascii="Calibri" w:hAnsi="Calibri" w:cs="Calibri"/>
                            <w:sz w:val="22"/>
                            <w:szCs w:val="22"/>
                          </w:rPr>
                          <w:t>) Yolcu bileti: Yetki belgesi sahibi ile yolcu arasında akdedilen, yolcunun taşınması yükümlülüğünü içeren ve bu Yönetmelikle belirlenen şekil ve şartları ihtiva eden ve yolcuya verilmesi zorunlu olan belgeyi,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lastRenderedPageBreak/>
                          <w:t>fff</w:t>
                        </w:r>
                        <w:proofErr w:type="spellEnd"/>
                        <w:r>
                          <w:rPr>
                            <w:rFonts w:ascii="Calibri" w:hAnsi="Calibri" w:cs="Calibri"/>
                            <w:sz w:val="22"/>
                            <w:szCs w:val="22"/>
                          </w:rPr>
                          <w:t>) Yolcu terminali: Bu Yönetmelikle belirlenen özellikleri haiz ve şehirlerarası, yurtiçi ve uluslararası yolcu taşımacıları ve/veya acenteleri ile bunların yolcularına hizmet veren yapı veya tesisi,</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ggg</w:t>
                        </w:r>
                        <w:proofErr w:type="spellEnd"/>
                        <w:r>
                          <w:rPr>
                            <w:rFonts w:ascii="Calibri" w:hAnsi="Calibri" w:cs="Calibri"/>
                            <w:sz w:val="22"/>
                            <w:szCs w:val="22"/>
                          </w:rPr>
                          <w:t>) Yurtiçi: Türkiye sınırları içindeki alanı,</w:t>
                        </w:r>
                      </w:p>
                      <w:p w:rsidR="0066369A" w:rsidRDefault="00C32AFC">
                        <w:pPr>
                          <w:pStyle w:val="3-normalyaz0"/>
                          <w:spacing w:before="0" w:beforeAutospacing="0" w:after="0" w:afterAutospacing="0"/>
                          <w:ind w:firstLine="540"/>
                          <w:jc w:val="both"/>
                        </w:pPr>
                        <w:proofErr w:type="spellStart"/>
                        <w:r>
                          <w:rPr>
                            <w:rFonts w:ascii="Calibri" w:hAnsi="Calibri" w:cs="Calibri"/>
                            <w:sz w:val="22"/>
                            <w:szCs w:val="22"/>
                          </w:rPr>
                          <w:t>ğğğ</w:t>
                        </w:r>
                        <w:proofErr w:type="spellEnd"/>
                        <w:r>
                          <w:rPr>
                            <w:rFonts w:ascii="Calibri" w:hAnsi="Calibri" w:cs="Calibri"/>
                            <w:sz w:val="22"/>
                            <w:szCs w:val="22"/>
                          </w:rPr>
                          <w:t>) Zaman tarifesi: Tarifeli taşımalarda taşıma faaliyetlerini zaman yönünden düzenleyen ve uyulması zorunlu olan belgeyi,</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ifade</w:t>
                        </w:r>
                        <w:proofErr w:type="gramEnd"/>
                        <w:r>
                          <w:rPr>
                            <w:rFonts w:ascii="Calibri" w:hAnsi="Calibri" w:cs="Calibri"/>
                            <w:sz w:val="22"/>
                            <w:szCs w:val="22"/>
                          </w:rPr>
                          <w:t xml:space="preserve"> eder.</w:t>
                        </w:r>
                      </w:p>
                      <w:p w:rsidR="0066369A" w:rsidRDefault="00C32AFC">
                        <w:pPr>
                          <w:pStyle w:val="3-normalyaz0"/>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İKİNCİ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Temel Hükümler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Yetki belgesi alma zorunluluğu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 – </w:t>
                        </w:r>
                        <w:r>
                          <w:rPr>
                            <w:rFonts w:ascii="Calibri" w:hAnsi="Calibri" w:cs="Calibri"/>
                            <w:sz w:val="22"/>
                            <w:szCs w:val="22"/>
                          </w:rPr>
                          <w:t xml:space="preserve">(1)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 </w:t>
                        </w:r>
                      </w:p>
                      <w:p w:rsidR="0066369A" w:rsidRDefault="00C32AFC">
                        <w:pPr>
                          <w:pStyle w:val="3-normalyaz0"/>
                          <w:spacing w:before="0" w:beforeAutospacing="0" w:after="0" w:afterAutospacing="0"/>
                          <w:ind w:firstLine="540"/>
                          <w:jc w:val="both"/>
                        </w:pPr>
                        <w:r>
                          <w:rPr>
                            <w:rFonts w:ascii="Calibri" w:hAnsi="Calibri" w:cs="Calibri"/>
                            <w:b/>
                            <w:bCs/>
                            <w:sz w:val="22"/>
                            <w:szCs w:val="22"/>
                          </w:rPr>
                          <w:t>Yetki belgesi türleri</w:t>
                        </w:r>
                      </w:p>
                      <w:p w:rsidR="0066369A" w:rsidRDefault="00C32AFC">
                        <w:pPr>
                          <w:pStyle w:val="3-NormalYaz2"/>
                          <w:ind w:firstLine="566"/>
                        </w:pPr>
                        <w:r>
                          <w:rPr>
                            <w:rFonts w:ascii="Calibri" w:hAnsi="Calibri" w:cs="Calibri"/>
                            <w:b/>
                            <w:bCs/>
                            <w:sz w:val="22"/>
                            <w:szCs w:val="22"/>
                          </w:rPr>
                          <w:t xml:space="preserve">MADDE 6 – </w:t>
                        </w:r>
                        <w:r>
                          <w:rPr>
                            <w:rFonts w:ascii="Calibri" w:hAnsi="Calibri" w:cs="Calibri"/>
                            <w:sz w:val="22"/>
                            <w:szCs w:val="22"/>
                          </w:rPr>
                          <w:t xml:space="preserve">(1)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A türü yetki belgesi: Ticari amaçla otomobille yurtiçi veya uluslararası yolcu taşımacılığı yapacak gerçek ve tüzel kişilere verilir. Taşımanın şekline göre aşağıdaki türlere ayrılır:</w:t>
                        </w:r>
                      </w:p>
                      <w:p w:rsidR="0066369A" w:rsidRDefault="00C32AFC">
                        <w:pPr>
                          <w:ind w:firstLine="566"/>
                          <w:jc w:val="both"/>
                        </w:pPr>
                        <w:r>
                          <w:rPr>
                            <w:rFonts w:ascii="Calibri" w:hAnsi="Calibri" w:cs="Calibri"/>
                            <w:sz w:val="22"/>
                            <w:szCs w:val="22"/>
                          </w:rPr>
                          <w:t>a) A1 Yetki Belgesi: Yurtiçi tarifesiz yolcu taşımacılığı yapacaklara,</w:t>
                        </w:r>
                      </w:p>
                      <w:p w:rsidR="0066369A" w:rsidRDefault="00C32AFC">
                        <w:pPr>
                          <w:ind w:firstLine="566"/>
                          <w:jc w:val="both"/>
                        </w:pPr>
                        <w:r>
                          <w:rPr>
                            <w:rFonts w:ascii="Calibri" w:hAnsi="Calibri" w:cs="Calibri"/>
                            <w:sz w:val="22"/>
                            <w:szCs w:val="22"/>
                          </w:rPr>
                          <w:t>b) A2 Yetki Belgesi: Uluslararası tarifesiz yolcu taşımacılığı yapacaklara,</w:t>
                        </w:r>
                      </w:p>
                      <w:p w:rsidR="0066369A" w:rsidRDefault="00C32AFC">
                        <w:pPr>
                          <w:ind w:firstLine="566"/>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 türü yetki belgesi: Otobüsle uluslararası ve yurtiçi yolcu taşımacılığı yapacak gerçek ve tüzel kişilere verilir. Taşımanın şekline göre aşağıdaki türlere ayrılır: </w:t>
                        </w:r>
                      </w:p>
                      <w:p w:rsidR="0066369A" w:rsidRDefault="00C32AFC">
                        <w:pPr>
                          <w:pStyle w:val="3-normalyaz0"/>
                          <w:spacing w:before="0" w:beforeAutospacing="0" w:after="0" w:afterAutospacing="0"/>
                          <w:ind w:firstLine="540"/>
                          <w:jc w:val="both"/>
                        </w:pPr>
                        <w:r>
                          <w:rPr>
                            <w:rFonts w:ascii="Calibri" w:hAnsi="Calibri" w:cs="Calibri"/>
                            <w:sz w:val="22"/>
                            <w:szCs w:val="22"/>
                          </w:rPr>
                          <w:t>a) B1 yetki belgesi: Tarifeli olarak uluslararası ve şehirlerarası ticari yolcu taşımacılığı yapacaklara,</w:t>
                        </w:r>
                      </w:p>
                      <w:p w:rsidR="0066369A" w:rsidRDefault="00C32AFC">
                        <w:pPr>
                          <w:pStyle w:val="3-normalyaz0"/>
                          <w:spacing w:before="0" w:beforeAutospacing="0" w:after="0" w:afterAutospacing="0"/>
                          <w:ind w:firstLine="540"/>
                          <w:jc w:val="both"/>
                        </w:pPr>
                        <w:r>
                          <w:rPr>
                            <w:rFonts w:ascii="Calibri" w:hAnsi="Calibri" w:cs="Calibri"/>
                            <w:sz w:val="22"/>
                            <w:szCs w:val="22"/>
                          </w:rPr>
                          <w:t>b) B2 yetki belgesi: Tarifesiz olarak uluslararası ve yurtiçi ticari yolcu taşımacılığı yapacaklara,</w:t>
                        </w:r>
                      </w:p>
                      <w:p w:rsidR="0066369A" w:rsidRDefault="00C32AFC">
                        <w:pPr>
                          <w:pStyle w:val="3-normalyaz0"/>
                          <w:spacing w:before="0" w:beforeAutospacing="0" w:after="0" w:afterAutospacing="0"/>
                          <w:ind w:firstLine="540"/>
                          <w:jc w:val="both"/>
                        </w:pPr>
                        <w:r>
                          <w:rPr>
                            <w:rFonts w:ascii="Calibri" w:hAnsi="Calibri" w:cs="Calibri"/>
                            <w:sz w:val="22"/>
                            <w:szCs w:val="22"/>
                          </w:rPr>
                          <w:t>c) B3 yetki belgesi: Sadece kendi esas iştigal konusu ile ilgili personelini taşımak üzere uluslararası ve yurtiçi yolcu taşımacılığı yapacak ve ticari maksatla taşımacılık yapmayacaklara,</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C türü yetki belgesi: Uluslararası ve yurtiçi eşya taşımacılığı yapacak gerçek ve tüzel kişilere verilir. Taşımanın şekline göre aşağıdaki türlere ayrılır: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C1 yetki belgesi: Sadece kendi esas iştigal konusu ile ilgili eşya taşımacılığı yapacak ve ticari maksatla taşımacılık yapmayacaklara, </w:t>
                        </w:r>
                      </w:p>
                      <w:p w:rsidR="0066369A" w:rsidRDefault="00C32AFC">
                        <w:pPr>
                          <w:pStyle w:val="3-normalyaz0"/>
                          <w:spacing w:before="0" w:beforeAutospacing="0" w:after="0" w:afterAutospacing="0"/>
                          <w:ind w:firstLine="540"/>
                          <w:jc w:val="both"/>
                        </w:pPr>
                        <w:r>
                          <w:rPr>
                            <w:rFonts w:ascii="Calibri" w:hAnsi="Calibri" w:cs="Calibri"/>
                            <w:sz w:val="22"/>
                            <w:szCs w:val="22"/>
                          </w:rPr>
                          <w:t>b) C2 yetki belgesi: Ticari amaçla eşya taşımacılığı yapacaklara,</w:t>
                        </w:r>
                      </w:p>
                      <w:p w:rsidR="0066369A" w:rsidRDefault="00C32AFC">
                        <w:pPr>
                          <w:pStyle w:val="3-normalyaz0"/>
                          <w:spacing w:before="0" w:beforeAutospacing="0" w:after="0" w:afterAutospacing="0"/>
                          <w:ind w:firstLine="540"/>
                          <w:jc w:val="both"/>
                        </w:pPr>
                        <w:r>
                          <w:rPr>
                            <w:rFonts w:ascii="Calibri" w:hAnsi="Calibri" w:cs="Calibri"/>
                            <w:sz w:val="22"/>
                            <w:szCs w:val="22"/>
                          </w:rPr>
                          <w:t>c) C3 yetki belgesi: Ticari amaçla ev ve büro eşyası taşımacılığı yapacaklara,</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D türü yetki belgesi: Otobüsle yurtiçi yolcu taşımacılığı yapacak gerçek ve tüzel kişilere verilir. Taşımanın şekline göre aşağıdaki türlere ayrılır: </w:t>
                        </w:r>
                      </w:p>
                      <w:p w:rsidR="0066369A" w:rsidRDefault="00C32AFC">
                        <w:pPr>
                          <w:pStyle w:val="3-normalyaz0"/>
                          <w:spacing w:before="0" w:beforeAutospacing="0" w:after="0" w:afterAutospacing="0"/>
                          <w:ind w:firstLine="540"/>
                          <w:jc w:val="both"/>
                        </w:pPr>
                        <w:r>
                          <w:rPr>
                            <w:rFonts w:ascii="Calibri" w:hAnsi="Calibri" w:cs="Calibri"/>
                            <w:sz w:val="22"/>
                            <w:szCs w:val="22"/>
                          </w:rPr>
                          <w:t>a) Dl yetki belgesi: Tarifeli olarak şehirlerarası ticari yolcu taşımacılığı yapacaklara,</w:t>
                        </w:r>
                      </w:p>
                      <w:p w:rsidR="0066369A" w:rsidRDefault="00C32AFC">
                        <w:pPr>
                          <w:pStyle w:val="3-normalyaz0"/>
                          <w:spacing w:before="0" w:beforeAutospacing="0" w:after="0" w:afterAutospacing="0"/>
                          <w:ind w:firstLine="540"/>
                          <w:jc w:val="both"/>
                        </w:pPr>
                        <w:r>
                          <w:rPr>
                            <w:rFonts w:ascii="Calibri" w:hAnsi="Calibri" w:cs="Calibri"/>
                            <w:sz w:val="22"/>
                            <w:szCs w:val="22"/>
                          </w:rPr>
                          <w:t>b) D2 yetki belgesi: Tarifesiz olarak yurtiçi ticari yolcu taşımacılığı yapacaklara,</w:t>
                        </w:r>
                      </w:p>
                      <w:p w:rsidR="0066369A" w:rsidRDefault="00C32AFC">
                        <w:pPr>
                          <w:pStyle w:val="3-normalyaz0"/>
                          <w:spacing w:before="0" w:beforeAutospacing="0" w:after="0" w:afterAutospacing="0"/>
                          <w:ind w:firstLine="540"/>
                          <w:jc w:val="both"/>
                        </w:pPr>
                        <w:r>
                          <w:rPr>
                            <w:rFonts w:ascii="Calibri" w:hAnsi="Calibri" w:cs="Calibri"/>
                            <w:sz w:val="22"/>
                            <w:szCs w:val="22"/>
                          </w:rPr>
                          <w:t>c) D3 yetki belgesi: Sadece kendi esas iştigal konusu ile ilgili personelini yurtiçinde taşımak üzere yolcu taşımacılığı yapacak ve ticari maksatla taşımacılık yapmayacaklara,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D4 yetki belgesi: Taşıma mesafesine bakılmaksızın </w:t>
                        </w:r>
                        <w:proofErr w:type="spellStart"/>
                        <w:r>
                          <w:rPr>
                            <w:rFonts w:ascii="Calibri" w:hAnsi="Calibri" w:cs="Calibri"/>
                            <w:sz w:val="22"/>
                            <w:szCs w:val="22"/>
                          </w:rPr>
                          <w:t>iliçi</w:t>
                        </w:r>
                        <w:proofErr w:type="spellEnd"/>
                        <w:r>
                          <w:rPr>
                            <w:rFonts w:ascii="Calibri" w:hAnsi="Calibri" w:cs="Calibri"/>
                            <w:sz w:val="22"/>
                            <w:szCs w:val="22"/>
                          </w:rPr>
                          <w:t xml:space="preserve"> ve 100 kilometreye kadar olan şehirlerarası tarifeli ve tarifesiz olarak ticari yolcu taşımacılığı yapacaklara,</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 xml:space="preserve">. </w:t>
                        </w:r>
                        <w:r>
                          <w:rPr>
                            <w:rFonts w:ascii="Calibri" w:hAnsi="Calibri" w:cs="Calibri"/>
                            <w:b/>
                            <w:bCs/>
                            <w:sz w:val="22"/>
                            <w:szCs w:val="22"/>
                          </w:rPr>
                          <w:t xml:space="preserve">(Ek </w:t>
                        </w:r>
                        <w:proofErr w:type="gramStart"/>
                        <w:r>
                          <w:rPr>
                            <w:rFonts w:ascii="Calibri" w:hAnsi="Calibri" w:cs="Calibri"/>
                            <w:b/>
                            <w:bCs/>
                            <w:sz w:val="22"/>
                            <w:szCs w:val="22"/>
                          </w:rPr>
                          <w:t>cümle:RG</w:t>
                        </w:r>
                        <w:proofErr w:type="gramEnd"/>
                        <w:r>
                          <w:rPr>
                            <w:rFonts w:ascii="Calibri" w:hAnsi="Calibri" w:cs="Calibri"/>
                            <w:b/>
                            <w:bCs/>
                            <w:sz w:val="22"/>
                            <w:szCs w:val="22"/>
                          </w:rPr>
                          <w:t xml:space="preserve">-23/10/2012-28450) </w:t>
                        </w:r>
                        <w:r>
                          <w:rPr>
                            <w:rFonts w:ascii="Calibri" w:hAnsi="Calibri" w:cs="Calibri"/>
                            <w:sz w:val="22"/>
                            <w:szCs w:val="22"/>
                          </w:rPr>
                          <w:t>Sadece tarifesiz taşımacılık yapmak üzere D4 yetki belgesi düzenlenmez.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F türü yetki belgesi: Ticari amaçla yolcu taşımacılığı alanında acentelik yapacak gerçek ve tüzel kişilere verilir. Faaliyetin şekline göre aşağıdaki türlere ayrılır: </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a) </w:t>
                        </w:r>
                        <w:proofErr w:type="spellStart"/>
                        <w:r>
                          <w:rPr>
                            <w:rFonts w:ascii="Calibri" w:hAnsi="Calibri" w:cs="Calibri"/>
                            <w:sz w:val="22"/>
                            <w:szCs w:val="22"/>
                          </w:rPr>
                          <w:t>Fl</w:t>
                        </w:r>
                        <w:proofErr w:type="spellEnd"/>
                        <w:r>
                          <w:rPr>
                            <w:rFonts w:ascii="Calibri" w:hAnsi="Calibri" w:cs="Calibri"/>
                            <w:sz w:val="22"/>
                            <w:szCs w:val="22"/>
                          </w:rPr>
                          <w:t xml:space="preserve"> yetki belgesi: Yurtiçi yolcu taşımacılığı alanında acentelik yapacaklara,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F2 yetki belgesi: Uluslararası ve yurtiçi yolcu taşımacılığı alanında acentelik yapacaklara,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G türü yetki belgesi: Ticari amaçla eşya ve kargo taşımacılığı alanında acentelik yapacak gerçek ve tüzel kişilere verilir. Faaliyetin şekline göre aşağıdaki türlere ayrılır: </w:t>
                        </w:r>
                      </w:p>
                      <w:p w:rsidR="0066369A" w:rsidRDefault="00C32AFC">
                        <w:pPr>
                          <w:pStyle w:val="3-normalyaz0"/>
                          <w:spacing w:before="0" w:beforeAutospacing="0" w:after="0" w:afterAutospacing="0"/>
                          <w:ind w:firstLine="540"/>
                          <w:jc w:val="both"/>
                        </w:pPr>
                        <w:r>
                          <w:rPr>
                            <w:rFonts w:ascii="Calibri" w:hAnsi="Calibri" w:cs="Calibri"/>
                            <w:sz w:val="22"/>
                            <w:szCs w:val="22"/>
                          </w:rPr>
                          <w:t>a) G1 yetki belgesi: Yurtiçi eşya taşımacılığı alanında acentelik yapacaklara,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G2 yetki belgesi: Uluslararası ve yurtiçi eşya taşımacılığı alanında acentelik yapacaklara,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G3 yetki belgesi: Yurtiçi kargo taşımacılığı alanında acentelik yapacaklara,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G4 yetki belgesi: Uluslararası ve yurtiçi kargo taşımacılığı alanında acentelik yapacaklara,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 xml:space="preserve">. </w:t>
                        </w:r>
                      </w:p>
                      <w:p w:rsidR="0066369A" w:rsidRDefault="00C32AFC">
                        <w:pPr>
                          <w:pStyle w:val="3-normalyaz0"/>
                          <w:spacing w:before="0" w:beforeAutospacing="0" w:after="0" w:afterAutospacing="0"/>
                          <w:ind w:firstLine="540"/>
                          <w:jc w:val="both"/>
                        </w:pPr>
                        <w:r>
                          <w:rPr>
                            <w:rFonts w:ascii="Calibri" w:hAnsi="Calibri" w:cs="Calibri"/>
                            <w:sz w:val="22"/>
                            <w:szCs w:val="22"/>
                          </w:rPr>
                          <w:t>(7) H türü yetki belgesi: Ticari amaçla eşya taşımacılığı alanında komisyonculuk yapacak gerçek ve tüzel kişilere verilir. Faaliyetin şekline göre aşağıdaki türlere ayrılır:</w:t>
                        </w:r>
                      </w:p>
                      <w:p w:rsidR="0066369A" w:rsidRDefault="00C32AFC">
                        <w:pPr>
                          <w:pStyle w:val="3-normalyaz0"/>
                          <w:spacing w:before="0" w:beforeAutospacing="0" w:after="0" w:afterAutospacing="0"/>
                          <w:ind w:firstLine="540"/>
                          <w:jc w:val="both"/>
                        </w:pPr>
                        <w:r>
                          <w:rPr>
                            <w:rFonts w:ascii="Calibri" w:hAnsi="Calibri" w:cs="Calibri"/>
                            <w:sz w:val="22"/>
                            <w:szCs w:val="22"/>
                          </w:rPr>
                          <w:t>a) H1 yetki belgesi: Yurtiçi eşya taşımacılığı alanında komisyonculuk yapacaklara,</w:t>
                        </w:r>
                      </w:p>
                      <w:p w:rsidR="0066369A" w:rsidRDefault="00C32AFC">
                        <w:pPr>
                          <w:pStyle w:val="3-normalyaz0"/>
                          <w:spacing w:before="0" w:beforeAutospacing="0" w:after="0" w:afterAutospacing="0"/>
                          <w:ind w:firstLine="540"/>
                          <w:jc w:val="both"/>
                        </w:pPr>
                        <w:r>
                          <w:rPr>
                            <w:rFonts w:ascii="Calibri" w:hAnsi="Calibri" w:cs="Calibri"/>
                            <w:sz w:val="22"/>
                            <w:szCs w:val="22"/>
                          </w:rPr>
                          <w:t>b) H2 yetki belgesi: Uluslararası ve yurtiçi eşya taşımacılığı alanında komisyonculuk yapacaklara,</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(8) K türü yetki belgesi: Yurtiçi eşya taşımacılığı yapacak gerçek ve tüzel kişilere verilir. Taşımanın şekline göre aşağıdaki türlere ayrılır: </w:t>
                        </w:r>
                      </w:p>
                      <w:p w:rsidR="0066369A" w:rsidRDefault="00C32AFC">
                        <w:pPr>
                          <w:pStyle w:val="3-normalyaz0"/>
                          <w:spacing w:before="0" w:beforeAutospacing="0" w:after="0" w:afterAutospacing="0"/>
                          <w:ind w:firstLine="540"/>
                          <w:jc w:val="both"/>
                        </w:pPr>
                        <w:r>
                          <w:rPr>
                            <w:rFonts w:ascii="Calibri" w:hAnsi="Calibri" w:cs="Calibri"/>
                            <w:sz w:val="22"/>
                            <w:szCs w:val="22"/>
                          </w:rPr>
                          <w:t>a) K1 yetki belgesi: Ticari amaçla eşya taşımacılığı yapacaklara,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K2 yetki belgesi: Sadece kendi esas iştigal konusu ile ilgili eşya taşımacılığı yapacak ve ticari maksatla taşımacılık yapmayacaklara, </w:t>
                        </w:r>
                      </w:p>
                      <w:p w:rsidR="0066369A" w:rsidRDefault="00C32AFC">
                        <w:pPr>
                          <w:pStyle w:val="3-normalyaz0"/>
                          <w:spacing w:before="0" w:beforeAutospacing="0" w:after="0" w:afterAutospacing="0"/>
                          <w:ind w:firstLine="540"/>
                          <w:jc w:val="both"/>
                        </w:pPr>
                        <w:r>
                          <w:rPr>
                            <w:rFonts w:ascii="Calibri" w:hAnsi="Calibri" w:cs="Calibri"/>
                            <w:sz w:val="22"/>
                            <w:szCs w:val="22"/>
                          </w:rPr>
                          <w:t>c) K3 yetki belgesi: Ticari amaçla ev ve büro eşyası taşımacılığı yapacaklara,</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 xml:space="preserve">. </w:t>
                        </w:r>
                      </w:p>
                      <w:p w:rsidR="0066369A" w:rsidRDefault="00C32AFC">
                        <w:pPr>
                          <w:pStyle w:val="3-normalyaz0"/>
                          <w:spacing w:before="0" w:beforeAutospacing="0" w:after="0" w:afterAutospacing="0"/>
                          <w:ind w:firstLine="540"/>
                          <w:jc w:val="both"/>
                        </w:pPr>
                        <w:r>
                          <w:rPr>
                            <w:rFonts w:ascii="Calibri" w:hAnsi="Calibri" w:cs="Calibri"/>
                            <w:sz w:val="22"/>
                            <w:szCs w:val="22"/>
                          </w:rPr>
                          <w:t>(9) L türü yetki belgesi: Ticari amaçla lojistik işletmeciliği yapacak gerçek ve tüzel kişilere verilir. Faaliyetin şekline göre aşağıdaki türlere ayrılır:</w:t>
                        </w:r>
                      </w:p>
                      <w:p w:rsidR="0066369A" w:rsidRDefault="00C32AFC">
                        <w:pPr>
                          <w:pStyle w:val="3-normalyaz0"/>
                          <w:spacing w:before="0" w:beforeAutospacing="0" w:after="0" w:afterAutospacing="0"/>
                          <w:ind w:firstLine="540"/>
                          <w:jc w:val="both"/>
                        </w:pPr>
                        <w:r>
                          <w:rPr>
                            <w:rFonts w:ascii="Calibri" w:hAnsi="Calibri" w:cs="Calibri"/>
                            <w:sz w:val="22"/>
                            <w:szCs w:val="22"/>
                          </w:rPr>
                          <w:t>a) L1 yetki belgesi: Yurtiçi lojistik işletmeciliği yapacaklara,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L2 yetki belgesi: Uluslararası ve yurtiçi lojistik işletmeciliği yapacaklara,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(10) M türü yetki belgesi: Tarifeli olarak ticari amaçla kargo işletmeciliği yapacak gerçek ve tüzel kişilere verilir. Faaliyetin şekline göre aşağıdaki türlere ayrılır: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M1 yetki belgesi: </w:t>
                        </w:r>
                        <w:proofErr w:type="spellStart"/>
                        <w:r>
                          <w:rPr>
                            <w:rFonts w:ascii="Calibri" w:hAnsi="Calibri" w:cs="Calibri"/>
                            <w:sz w:val="22"/>
                            <w:szCs w:val="22"/>
                          </w:rPr>
                          <w:t>İliçi</w:t>
                        </w:r>
                        <w:proofErr w:type="spellEnd"/>
                        <w:r>
                          <w:rPr>
                            <w:rFonts w:ascii="Calibri" w:hAnsi="Calibri" w:cs="Calibri"/>
                            <w:sz w:val="22"/>
                            <w:szCs w:val="22"/>
                          </w:rPr>
                          <w:t xml:space="preserve"> kargo işletmeciliği yapacaklara,</w:t>
                        </w:r>
                      </w:p>
                      <w:p w:rsidR="0066369A" w:rsidRDefault="00C32AFC">
                        <w:pPr>
                          <w:pStyle w:val="3-normalyaz0"/>
                          <w:spacing w:before="0" w:beforeAutospacing="0" w:after="0" w:afterAutospacing="0"/>
                          <w:ind w:firstLine="540"/>
                          <w:jc w:val="both"/>
                        </w:pPr>
                        <w:r>
                          <w:rPr>
                            <w:rFonts w:ascii="Calibri" w:hAnsi="Calibri" w:cs="Calibri"/>
                            <w:sz w:val="22"/>
                            <w:szCs w:val="22"/>
                          </w:rPr>
                          <w:t>b) M2 yetki belgesi: Yurtiçi kargo işletmeciliği yapacaklara,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M3 yetki belgesi: Uluslararası ve yurtiçi kargo işletmeciliği yapacaklara,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(11) N türü yetki belgesi: Ticari amaçla nakliyat ambarı işletmeciliği yapacak gerçek ve tüzel kişilere verilir. Faaliyetin şekline göre aşağıdaki türlere ayrılır: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N1 yetki belgesi: </w:t>
                        </w:r>
                        <w:proofErr w:type="spellStart"/>
                        <w:r>
                          <w:rPr>
                            <w:rFonts w:ascii="Calibri" w:hAnsi="Calibri" w:cs="Calibri"/>
                            <w:sz w:val="22"/>
                            <w:szCs w:val="22"/>
                          </w:rPr>
                          <w:t>İliçi</w:t>
                        </w:r>
                        <w:proofErr w:type="spellEnd"/>
                        <w:r>
                          <w:rPr>
                            <w:rFonts w:ascii="Calibri" w:hAnsi="Calibri" w:cs="Calibri"/>
                            <w:sz w:val="22"/>
                            <w:szCs w:val="22"/>
                          </w:rPr>
                          <w:t xml:space="preserve"> nakliyat ambarı işletmeciliği yapacaklara,</w:t>
                        </w:r>
                      </w:p>
                      <w:p w:rsidR="0066369A" w:rsidRDefault="00C32AFC">
                        <w:pPr>
                          <w:pStyle w:val="3-normalyaz0"/>
                          <w:spacing w:before="0" w:beforeAutospacing="0" w:after="0" w:afterAutospacing="0"/>
                          <w:ind w:firstLine="540"/>
                          <w:jc w:val="both"/>
                        </w:pPr>
                        <w:r>
                          <w:rPr>
                            <w:rFonts w:ascii="Calibri" w:hAnsi="Calibri" w:cs="Calibri"/>
                            <w:sz w:val="22"/>
                            <w:szCs w:val="22"/>
                          </w:rPr>
                          <w:t>b) N2 yetki belgesi: Yurtiçi nakliyat ambarı işletmeciliği yapacaklara,</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(12) P türü yetki belgesi: Ticari amaçla dağıtım işletmeciliği yapacak gerçek ve tüzel kişilere verilir. Faaliyetin şekline göre aşağıdaki türlere ayrılır: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P1 yetki belgesi: </w:t>
                        </w:r>
                        <w:proofErr w:type="spellStart"/>
                        <w:r>
                          <w:rPr>
                            <w:rFonts w:ascii="Calibri" w:hAnsi="Calibri" w:cs="Calibri"/>
                            <w:sz w:val="22"/>
                            <w:szCs w:val="22"/>
                          </w:rPr>
                          <w:t>İliçi</w:t>
                        </w:r>
                        <w:proofErr w:type="spellEnd"/>
                        <w:r>
                          <w:rPr>
                            <w:rFonts w:ascii="Calibri" w:hAnsi="Calibri" w:cs="Calibri"/>
                            <w:sz w:val="22"/>
                            <w:szCs w:val="22"/>
                          </w:rPr>
                          <w:t xml:space="preserve"> dağıtım işletmeciliği yapacaklara,</w:t>
                        </w:r>
                      </w:p>
                      <w:p w:rsidR="0066369A" w:rsidRDefault="00C32AFC">
                        <w:pPr>
                          <w:pStyle w:val="3-normalyaz0"/>
                          <w:spacing w:before="0" w:beforeAutospacing="0" w:after="0" w:afterAutospacing="0"/>
                          <w:ind w:firstLine="540"/>
                          <w:jc w:val="both"/>
                        </w:pPr>
                        <w:r>
                          <w:rPr>
                            <w:rFonts w:ascii="Calibri" w:hAnsi="Calibri" w:cs="Calibri"/>
                            <w:sz w:val="22"/>
                            <w:szCs w:val="22"/>
                          </w:rPr>
                          <w:t>b) P2 yetki belgesi: Yurtiçi dağıtım işletmeciliği yapacaklara,</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2"/>
                          <w:ind w:firstLine="566"/>
                        </w:pPr>
                        <w:r>
                          <w:rPr>
                            <w:rFonts w:ascii="Calibri" w:hAnsi="Calibri" w:cs="Calibri"/>
                            <w:sz w:val="22"/>
                            <w:szCs w:val="22"/>
                          </w:rPr>
                          <w:t xml:space="preserve">(13)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-23/10/2012-28450)</w:t>
                        </w:r>
                        <w:r>
                          <w:rPr>
                            <w:rFonts w:ascii="Calibri" w:hAnsi="Calibri" w:cs="Calibri"/>
                            <w:sz w:val="22"/>
                            <w:szCs w:val="22"/>
                          </w:rPr>
                          <w:t>R türü yetki belgesi: Ticari amaçla eşya taşımacılığı alanında taşıma işleri organizatörlüğü yapacak gerçek ve tüzel kişilere verilir. Faaliyetin şekline göre aşağıdaki türlere ayrılır:</w:t>
                        </w:r>
                      </w:p>
                      <w:p w:rsidR="0066369A" w:rsidRDefault="00C32AFC">
                        <w:pPr>
                          <w:ind w:firstLine="566"/>
                          <w:jc w:val="both"/>
                        </w:pPr>
                        <w:r>
                          <w:rPr>
                            <w:rFonts w:ascii="Calibri" w:hAnsi="Calibri" w:cs="Calibri"/>
                            <w:sz w:val="22"/>
                            <w:szCs w:val="22"/>
                          </w:rPr>
                          <w:t>a) R1 yetki belgesi: Yurtiçi taşıma işleri organizatörlüğü yapacaklara,</w:t>
                        </w:r>
                      </w:p>
                      <w:p w:rsidR="0066369A" w:rsidRDefault="00C32AFC">
                        <w:pPr>
                          <w:ind w:firstLine="566"/>
                          <w:jc w:val="both"/>
                        </w:pPr>
                        <w:r>
                          <w:rPr>
                            <w:rFonts w:ascii="Calibri" w:hAnsi="Calibri" w:cs="Calibri"/>
                            <w:sz w:val="22"/>
                            <w:szCs w:val="22"/>
                          </w:rPr>
                          <w:t>b) R2 yetki belgesi: Uluslararası ve yurtiçi taşıma işleri organizatörlüğü yapacaklara,</w:t>
                        </w:r>
                      </w:p>
                      <w:p w:rsidR="0066369A" w:rsidRDefault="00C32AFC">
                        <w:pPr>
                          <w:ind w:firstLine="566"/>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(14) T türü yetki belgesi: Terminal işletmeciliği yapacak gerçek ve tüzel kişiler ile kamu kurum ve kuruluşlarına verilir ve aşağıdaki türlere ayrılır:</w:t>
                        </w:r>
                      </w:p>
                      <w:p w:rsidR="0066369A" w:rsidRDefault="00C32AFC">
                        <w:pPr>
                          <w:pStyle w:val="3-normalyaz0"/>
                          <w:spacing w:before="0" w:beforeAutospacing="0" w:after="0" w:afterAutospacing="0"/>
                          <w:ind w:firstLine="540"/>
                          <w:jc w:val="both"/>
                        </w:pPr>
                        <w:r>
                          <w:rPr>
                            <w:rFonts w:ascii="Calibri" w:hAnsi="Calibri" w:cs="Calibri"/>
                            <w:sz w:val="22"/>
                            <w:szCs w:val="22"/>
                          </w:rPr>
                          <w:t>a) T1 yetki belgesi: Büyükşehir Belediyesi sınırları içinde yolcu terminali işletmeciliği yapacaklara,</w:t>
                        </w:r>
                      </w:p>
                      <w:p w:rsidR="0066369A" w:rsidRDefault="00C32AFC">
                        <w:pPr>
                          <w:pStyle w:val="3-normalyaz0"/>
                          <w:spacing w:before="0" w:beforeAutospacing="0" w:after="0" w:afterAutospacing="0"/>
                          <w:ind w:firstLine="540"/>
                          <w:jc w:val="both"/>
                        </w:pPr>
                        <w:r>
                          <w:rPr>
                            <w:rFonts w:ascii="Calibri" w:hAnsi="Calibri" w:cs="Calibri"/>
                            <w:sz w:val="22"/>
                            <w:szCs w:val="22"/>
                          </w:rPr>
                          <w:t>b) T2 yetki belgesi: Büyükşehir Belediyesi sınırları dışında kalan yerleşim birimlerinde yolcu terminali işletmeciliği yapacaklara,</w:t>
                        </w:r>
                      </w:p>
                      <w:p w:rsidR="0066369A" w:rsidRDefault="00C32AFC">
                        <w:pPr>
                          <w:pStyle w:val="3-normalyaz0"/>
                          <w:spacing w:before="0" w:beforeAutospacing="0" w:after="0" w:afterAutospacing="0"/>
                          <w:ind w:firstLine="540"/>
                          <w:jc w:val="both"/>
                        </w:pPr>
                        <w:r>
                          <w:rPr>
                            <w:rFonts w:ascii="Calibri" w:hAnsi="Calibri" w:cs="Calibri"/>
                            <w:sz w:val="22"/>
                            <w:szCs w:val="22"/>
                          </w:rPr>
                          <w:t>c) T3 yetki belgesi: Eşya terminali işletmeciliği yapacaklara,</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b/>
                            <w:bCs/>
                            <w:sz w:val="22"/>
                            <w:szCs w:val="22"/>
                          </w:rPr>
                          <w:t>Taşımacılık faaliyetlerinde genel kural</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 – </w:t>
                        </w:r>
                        <w:r>
                          <w:rPr>
                            <w:rFonts w:ascii="Calibri" w:hAnsi="Calibri" w:cs="Calibri"/>
                            <w:sz w:val="22"/>
                            <w:szCs w:val="22"/>
                          </w:rPr>
                          <w:t>(1)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66369A" w:rsidRDefault="00C32AFC">
                        <w:pPr>
                          <w:pStyle w:val="3-normalyaz0"/>
                          <w:spacing w:before="0" w:beforeAutospacing="0" w:after="0" w:afterAutospacing="0"/>
                          <w:ind w:firstLine="540"/>
                          <w:jc w:val="both"/>
                        </w:pPr>
                        <w:r>
                          <w:rPr>
                            <w:rFonts w:ascii="Calibri" w:hAnsi="Calibri" w:cs="Calibri"/>
                            <w:b/>
                            <w:bCs/>
                            <w:sz w:val="22"/>
                            <w:szCs w:val="22"/>
                          </w:rPr>
                          <w:t>Mevzuata uygun taşımacılık faaliyeti yapılması ve yasaklar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8 – </w:t>
                        </w:r>
                        <w:r>
                          <w:rPr>
                            <w:rFonts w:ascii="Calibri" w:hAnsi="Calibri" w:cs="Calibri"/>
                            <w:sz w:val="22"/>
                            <w:szCs w:val="22"/>
                          </w:rPr>
                          <w:t>(1) Karayolu taşımacılık faaliyetlerinin ikili ve çok taraflı uluslararası anlaşma ve sözleşmelere, Kanuna, bu Yönetmeliğe ve ilgili diğer mevzuata uygun olarak gerçekleştirilmesi esastır. Buna göre:</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Yapılacak faaliyetin kapsamına uygun bir yetki belgesi alınmadan, muhtevası bu Yönetmelikte belirtilen herhangi bir faaliyette bulunulamaz. </w:t>
                        </w:r>
                      </w:p>
                      <w:p w:rsidR="0066369A" w:rsidRDefault="00C32AFC">
                        <w:pPr>
                          <w:pStyle w:val="3-normalyaz0"/>
                          <w:spacing w:before="0" w:beforeAutospacing="0" w:after="0" w:afterAutospacing="0"/>
                          <w:ind w:firstLine="540"/>
                          <w:jc w:val="both"/>
                        </w:pPr>
                        <w:r>
                          <w:rPr>
                            <w:rFonts w:ascii="Calibri" w:hAnsi="Calibri" w:cs="Calibri"/>
                            <w:sz w:val="22"/>
                            <w:szCs w:val="22"/>
                          </w:rPr>
                          <w:t>b) Yetki belgesi sahipleri, almış oldukları yetki belgesinin kapsamı dışında faaliyette bulunamazlar.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Taşıt belgesine kaydedilmeyen taşıtlar, bu Yönetmelik kapsamındaki faaliyetlerde kullanılamaz. </w:t>
                        </w:r>
                      </w:p>
                      <w:p w:rsidR="0066369A" w:rsidRDefault="00C32AFC">
                        <w:pPr>
                          <w:pStyle w:val="3-normalyaz0"/>
                          <w:spacing w:before="0" w:beforeAutospacing="0" w:after="0" w:afterAutospacing="0"/>
                          <w:ind w:firstLine="540"/>
                          <w:jc w:val="both"/>
                        </w:pPr>
                        <w:r>
                          <w:rPr>
                            <w:rFonts w:ascii="Calibri" w:hAnsi="Calibri" w:cs="Calibri"/>
                            <w:sz w:val="22"/>
                            <w:szCs w:val="22"/>
                          </w:rPr>
                          <w:t>ç) Bir yetki belgesi sahibinin taşıt belgesine sözleşmeli olarak kayıtlı taşıtların sahipleri kendi nam ve hesabına taşıma yapamaz ve gönderenlere/yolculara taşıma faturası veya taşıma faturası yerine geçen belge düzenleyemezler.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Yolcu taşımacılığında komisyonculuk yapılamaz.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e) F, G ve H türü yetki belgesi sahipleri kendi nam ve hesaplarına taşıma yapamaz, yaptıramaz ve yolcu bileti veya taşıma faturası düzenleyemezler. </w:t>
                        </w:r>
                      </w:p>
                      <w:p w:rsidR="0066369A" w:rsidRDefault="00C32AFC">
                        <w:pPr>
                          <w:pStyle w:val="3-normalyaz0"/>
                          <w:spacing w:before="0" w:beforeAutospacing="0" w:after="0" w:afterAutospacing="0"/>
                          <w:ind w:firstLine="540"/>
                          <w:jc w:val="both"/>
                        </w:pPr>
                        <w:r>
                          <w:rPr>
                            <w:rFonts w:ascii="Calibri" w:hAnsi="Calibri" w:cs="Calibri"/>
                            <w:sz w:val="22"/>
                            <w:szCs w:val="22"/>
                          </w:rPr>
                          <w:t>f) H ve R türü yetki belgesi sahipleri; C1 ve K2 yetki belgesi sahipleriyle anlaşma veya sözleşme yapamazlar.</w:t>
                        </w:r>
                      </w:p>
                      <w:p w:rsidR="0066369A" w:rsidRDefault="00C32AFC">
                        <w:pPr>
                          <w:pStyle w:val="3-normalyaz0"/>
                          <w:spacing w:before="0" w:beforeAutospacing="0" w:after="0" w:afterAutospacing="0"/>
                          <w:ind w:firstLine="539"/>
                          <w:jc w:val="both"/>
                        </w:pPr>
                        <w:r>
                          <w:rPr>
                            <w:rFonts w:ascii="Calibri" w:hAnsi="Calibri" w:cs="Calibri"/>
                            <w:sz w:val="22"/>
                            <w:szCs w:val="22"/>
                          </w:rPr>
                          <w:t xml:space="preserve">g)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Posta gönderilerinin karayoluyla taşınabilmesi için ayrıca 9/5/2013 tarihli ve 6475 sayılı Posta Hizmetleri Kanunu kapsamında yetki belgesi alınması zorunludur.</w:t>
                        </w:r>
                      </w:p>
                      <w:p w:rsidR="0066369A" w:rsidRDefault="00C32AFC">
                        <w:pPr>
                          <w:pStyle w:val="3-normalyaz0"/>
                          <w:spacing w:before="0" w:beforeAutospacing="0" w:after="0" w:afterAutospacing="0"/>
                          <w:ind w:firstLine="539"/>
                          <w:jc w:val="both"/>
                        </w:pPr>
                        <w:r>
                          <w:rPr>
                            <w:rFonts w:ascii="Calibri" w:hAnsi="Calibri" w:cs="Calibri"/>
                            <w:sz w:val="22"/>
                            <w:szCs w:val="22"/>
                          </w:rPr>
                          <w:t>ğ)</w:t>
                        </w:r>
                        <w:r>
                          <w:rPr>
                            <w:rFonts w:ascii="Calibri" w:hAnsi="Calibri" w:cs="Calibri"/>
                            <w:b/>
                            <w:bCs/>
                            <w:sz w:val="22"/>
                            <w:szCs w:val="22"/>
                          </w:rPr>
                          <w:t xml:space="preserve"> (</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14/9/1972 tarihli ve 1618 sayılı Seyahat </w:t>
                        </w:r>
                        <w:proofErr w:type="spellStart"/>
                        <w:r>
                          <w:rPr>
                            <w:rFonts w:ascii="Calibri" w:hAnsi="Calibri" w:cs="Calibri"/>
                            <w:sz w:val="22"/>
                            <w:szCs w:val="22"/>
                          </w:rPr>
                          <w:t>Acentaları</w:t>
                        </w:r>
                        <w:proofErr w:type="spellEnd"/>
                        <w:r>
                          <w:rPr>
                            <w:rFonts w:ascii="Calibri" w:hAnsi="Calibri" w:cs="Calibri"/>
                            <w:sz w:val="22"/>
                            <w:szCs w:val="22"/>
                          </w:rPr>
                          <w:t xml:space="preserve"> ve Seyahat </w:t>
                        </w:r>
                        <w:proofErr w:type="spellStart"/>
                        <w:r>
                          <w:rPr>
                            <w:rFonts w:ascii="Calibri" w:hAnsi="Calibri" w:cs="Calibri"/>
                            <w:sz w:val="22"/>
                            <w:szCs w:val="22"/>
                          </w:rPr>
                          <w:t>Acentaları</w:t>
                        </w:r>
                        <w:proofErr w:type="spellEnd"/>
                        <w:r>
                          <w:rPr>
                            <w:rFonts w:ascii="Calibri" w:hAnsi="Calibri" w:cs="Calibri"/>
                            <w:sz w:val="22"/>
                            <w:szCs w:val="22"/>
                          </w:rPr>
                          <w:t xml:space="preserve"> Birliği Kanunu ile 5/10/2007 tarihli ve 26664 sayılı Resmî </w:t>
                        </w:r>
                        <w:proofErr w:type="spellStart"/>
                        <w:r>
                          <w:rPr>
                            <w:rFonts w:ascii="Calibri" w:hAnsi="Calibri" w:cs="Calibri"/>
                            <w:sz w:val="22"/>
                            <w:szCs w:val="22"/>
                          </w:rPr>
                          <w:t>Gazete’de</w:t>
                        </w:r>
                        <w:proofErr w:type="spellEnd"/>
                        <w:r>
                          <w:rPr>
                            <w:rFonts w:ascii="Calibri" w:hAnsi="Calibri" w:cs="Calibri"/>
                            <w:sz w:val="22"/>
                            <w:szCs w:val="22"/>
                          </w:rPr>
                          <w:t xml:space="preserve"> yayımlanan Seyahat </w:t>
                        </w:r>
                        <w:proofErr w:type="spellStart"/>
                        <w:r>
                          <w:rPr>
                            <w:rFonts w:ascii="Calibri" w:hAnsi="Calibri" w:cs="Calibri"/>
                            <w:sz w:val="22"/>
                            <w:szCs w:val="22"/>
                          </w:rPr>
                          <w:t>Acentaları</w:t>
                        </w:r>
                        <w:proofErr w:type="spellEnd"/>
                        <w:r>
                          <w:rPr>
                            <w:rFonts w:ascii="Calibri" w:hAnsi="Calibri" w:cs="Calibri"/>
                            <w:sz w:val="22"/>
                            <w:szCs w:val="22"/>
                          </w:rPr>
                          <w:t xml:space="preserve"> Yönetmeliği hükümlerine göre kurulmuş seyahat </w:t>
                        </w:r>
                        <w:proofErr w:type="spellStart"/>
                        <w:r>
                          <w:rPr>
                            <w:rFonts w:ascii="Calibri" w:hAnsi="Calibri" w:cs="Calibri"/>
                            <w:sz w:val="22"/>
                            <w:szCs w:val="22"/>
                          </w:rPr>
                          <w:t>acentalığı</w:t>
                        </w:r>
                        <w:proofErr w:type="spellEnd"/>
                        <w:r>
                          <w:rPr>
                            <w:rFonts w:ascii="Calibri" w:hAnsi="Calibri" w:cs="Calibri"/>
                            <w:sz w:val="22"/>
                            <w:szCs w:val="22"/>
                          </w:rPr>
                          <w:t xml:space="preserve"> belgesine sahip olanların, yaptıkları organizasyonlarda verecekleri hizmetlerin kapsamına karayolu taşımacılığını da dahil etmeleri halinde; gerçekleşecek taşıma yurt içi ise A1, B2 veya D2, uluslararası ise A2 veya B2 yetki belgesi alarak taşıma yapmaları veya bu taşımaları söz konusu yetki belgesi sahiplerine yaptırmaları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 h)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 xml:space="preserve">-4/5/2016-29702) </w:t>
                        </w:r>
                      </w:p>
                      <w:p w:rsidR="0066369A" w:rsidRDefault="00C32AFC">
                        <w:pPr>
                          <w:pStyle w:val="3-normalyaz0"/>
                          <w:spacing w:before="0" w:beforeAutospacing="0" w:after="0" w:afterAutospacing="0"/>
                          <w:ind w:firstLine="567"/>
                          <w:jc w:val="both"/>
                        </w:pPr>
                        <w:r>
                          <w:rPr>
                            <w:rFonts w:ascii="Calibri" w:hAnsi="Calibri" w:cs="Calibri"/>
                            <w:sz w:val="22"/>
                            <w:szCs w:val="22"/>
                          </w:rPr>
                          <w:t xml:space="preserve">ı)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-4/5/2016-29702)</w:t>
                        </w:r>
                        <w:r>
                          <w:rPr>
                            <w:rFonts w:ascii="Calibri" w:hAnsi="Calibri" w:cs="Calibri"/>
                            <w:sz w:val="22"/>
                            <w:szCs w:val="22"/>
                          </w:rPr>
                          <w:t xml:space="preserve"> A2 yetki belgesi sahipleri, sadece bir adet sınır kapısını kullanabilirler ve belirlenen bu sınır kapısı değiştirilmez.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Birinci fıkranın (a), (b), (c), (ç), (ğ) ve </w:t>
                        </w:r>
                        <w:r>
                          <w:rPr>
                            <w:rFonts w:ascii="Calibri" w:hAnsi="Calibri" w:cs="Calibri"/>
                            <w:b/>
                            <w:bCs/>
                            <w:sz w:val="22"/>
                            <w:szCs w:val="22"/>
                          </w:rPr>
                          <w:t>(Değişik ibare:RG-4/5/2016-29702)</w:t>
                        </w:r>
                        <w:r>
                          <w:rPr>
                            <w:rFonts w:ascii="Calibri" w:hAnsi="Calibri" w:cs="Calibri"/>
                            <w:sz w:val="22"/>
                            <w:szCs w:val="22"/>
                          </w:rPr>
                          <w:t xml:space="preserve"> </w:t>
                        </w:r>
                        <w:r>
                          <w:rPr>
                            <w:rFonts w:ascii="Calibri" w:hAnsi="Calibri" w:cs="Calibri"/>
                            <w:sz w:val="22"/>
                            <w:szCs w:val="22"/>
                            <w:u w:val="single"/>
                          </w:rPr>
                          <w:t>(ı)</w:t>
                        </w:r>
                        <w:r>
                          <w:rPr>
                            <w:rFonts w:ascii="Calibri" w:hAnsi="Calibri" w:cs="Calibri"/>
                            <w:sz w:val="22"/>
                            <w:szCs w:val="22"/>
                          </w:rPr>
                          <w:t xml:space="preserve"> bentlerine aykırı hareket edenlere her bent için Kanunun 26 </w:t>
                        </w:r>
                        <w:proofErr w:type="spellStart"/>
                        <w:r>
                          <w:rPr>
                            <w:rFonts w:ascii="Calibri" w:hAnsi="Calibri" w:cs="Calibri"/>
                            <w:sz w:val="22"/>
                            <w:szCs w:val="22"/>
                          </w:rPr>
                          <w:t>ncı</w:t>
                        </w:r>
                        <w:proofErr w:type="spellEnd"/>
                        <w:r>
                          <w:rPr>
                            <w:rFonts w:ascii="Calibri" w:hAnsi="Calibri" w:cs="Calibri"/>
                            <w:sz w:val="22"/>
                            <w:szCs w:val="22"/>
                          </w:rPr>
                          <w:t xml:space="preserve"> maddesinin birinci fıkrasının (a) bendinin birinci cümlesinde belirtilen; (d) ve (e) bentlerine aykırı hareket edenlere her bent için Kanunun 26 </w:t>
                        </w:r>
                        <w:proofErr w:type="spellStart"/>
                        <w:r>
                          <w:rPr>
                            <w:rFonts w:ascii="Calibri" w:hAnsi="Calibri" w:cs="Calibri"/>
                            <w:sz w:val="22"/>
                            <w:szCs w:val="22"/>
                          </w:rPr>
                          <w:t>ncı</w:t>
                        </w:r>
                        <w:proofErr w:type="spellEnd"/>
                        <w:r>
                          <w:rPr>
                            <w:rFonts w:ascii="Calibri" w:hAnsi="Calibri" w:cs="Calibri"/>
                            <w:sz w:val="22"/>
                            <w:szCs w:val="22"/>
                          </w:rPr>
                          <w:t xml:space="preserve"> maddesinin birinci fıkrasının (e) bendinde belirtilen idari para cezaları uygulanır. Ancak Emniyet Genel Müdürlüğünün elektronik kayıtlarında geçerli bir Araç Tesciline İlişkin Geçici Belgesi olan taşıtlar için; taşıma yapmamaları kaydıyla trafiğe çıkmaları halinde Kanunun 26 </w:t>
                        </w:r>
                        <w:proofErr w:type="spellStart"/>
                        <w:r>
                          <w:rPr>
                            <w:rFonts w:ascii="Calibri" w:hAnsi="Calibri" w:cs="Calibri"/>
                            <w:sz w:val="22"/>
                            <w:szCs w:val="22"/>
                          </w:rPr>
                          <w:t>ncı</w:t>
                        </w:r>
                        <w:proofErr w:type="spellEnd"/>
                        <w:r>
                          <w:rPr>
                            <w:rFonts w:ascii="Calibri" w:hAnsi="Calibri" w:cs="Calibri"/>
                            <w:sz w:val="22"/>
                            <w:szCs w:val="22"/>
                          </w:rPr>
                          <w:t xml:space="preserve"> maddesinin birinci fıkrasının (a) bendinde belirtilen idari para cezası uygulanmaz. </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(3) Bir taşıt belgesine kayıtlı olmayan taşıtların terminallere, yükleme veya boşaltma noktalarına girişlerine ve çıkışlarına, sınır kapılarından ise çıkışlarına, bu Yönetmeliğin 72 </w:t>
                        </w:r>
                        <w:proofErr w:type="spellStart"/>
                        <w:r>
                          <w:rPr>
                            <w:rFonts w:ascii="Calibri" w:hAnsi="Calibri" w:cs="Calibri"/>
                            <w:sz w:val="22"/>
                            <w:szCs w:val="22"/>
                          </w:rPr>
                          <w:t>nci</w:t>
                        </w:r>
                        <w:proofErr w:type="spellEnd"/>
                        <w:r>
                          <w:rPr>
                            <w:rFonts w:ascii="Calibri" w:hAnsi="Calibri" w:cs="Calibri"/>
                            <w:sz w:val="22"/>
                            <w:szCs w:val="22"/>
                          </w:rPr>
                          <w:t xml:space="preserve"> maddesinde belirtilen yetkili görevliler tarafından izin verilmez. Bu durumdaki taşıtlarda bulunan yolcuların ve eşyaların aktarılmasına ise, taşıtlar uygun yerlere alınarak izin verilir. </w:t>
                        </w:r>
                      </w:p>
                      <w:p w:rsidR="0066369A" w:rsidRDefault="00C32AFC">
                        <w:pPr>
                          <w:pStyle w:val="3-normalyaz0"/>
                          <w:spacing w:before="0" w:beforeAutospacing="0" w:after="0" w:afterAutospacing="0"/>
                          <w:ind w:firstLine="540"/>
                          <w:jc w:val="both"/>
                        </w:pPr>
                        <w:r>
                          <w:rPr>
                            <w:rFonts w:ascii="Calibri" w:hAnsi="Calibri" w:cs="Calibri"/>
                            <w:b/>
                            <w:bCs/>
                            <w:sz w:val="22"/>
                            <w:szCs w:val="22"/>
                          </w:rPr>
                          <w:t>Taşımacılık faaliyetlerinde hizmetin sürekliliği ve engellenemeyeceği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9 – </w:t>
                        </w:r>
                        <w:r>
                          <w:rPr>
                            <w:rFonts w:ascii="Calibri" w:hAnsi="Calibri" w:cs="Calibri"/>
                            <w:sz w:val="22"/>
                            <w:szCs w:val="22"/>
                          </w:rPr>
                          <w:t>(1)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w:t>
                        </w:r>
                      </w:p>
                      <w:p w:rsidR="0066369A" w:rsidRDefault="00C32AFC">
                        <w:pPr>
                          <w:pStyle w:val="3-normalyaz0"/>
                          <w:spacing w:before="0" w:beforeAutospacing="0" w:after="0" w:afterAutospacing="0"/>
                          <w:ind w:firstLine="540"/>
                          <w:jc w:val="both"/>
                        </w:pPr>
                        <w:r>
                          <w:rPr>
                            <w:rFonts w:ascii="Calibri" w:hAnsi="Calibri" w:cs="Calibri"/>
                            <w:sz w:val="22"/>
                            <w:szCs w:val="22"/>
                          </w:rPr>
                          <w:t>(2) Bu hizmetlerin yerine getirilmesi, hizmeti üstlenenler veya üçüncü şahıslar tarafından engellenemez.</w:t>
                        </w:r>
                      </w:p>
                      <w:p w:rsidR="0066369A" w:rsidRDefault="00C32AFC">
                        <w:pPr>
                          <w:pStyle w:val="3-normalyaz0"/>
                          <w:spacing w:before="0" w:beforeAutospacing="0" w:after="0" w:afterAutospacing="0"/>
                          <w:ind w:firstLine="540"/>
                          <w:jc w:val="both"/>
                        </w:pPr>
                        <w:r>
                          <w:rPr>
                            <w:rFonts w:ascii="Calibri" w:hAnsi="Calibri" w:cs="Calibri"/>
                            <w:b/>
                            <w:bCs/>
                            <w:sz w:val="22"/>
                            <w:szCs w:val="22"/>
                          </w:rPr>
                          <w:t>Sınırlamalar, kısıtlamalar ve geçici düzenlemeler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10 – </w:t>
                        </w:r>
                        <w:r>
                          <w:rPr>
                            <w:rFonts w:ascii="Calibri" w:hAnsi="Calibri" w:cs="Calibri"/>
                            <w:sz w:val="22"/>
                            <w:szCs w:val="22"/>
                          </w:rPr>
                          <w:t xml:space="preserve">(1)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Pr>
                            <w:rFonts w:ascii="Calibri" w:hAnsi="Calibri" w:cs="Calibri"/>
                            <w:sz w:val="22"/>
                            <w:szCs w:val="22"/>
                          </w:rPr>
                          <w:t>güzergahlarında</w:t>
                        </w:r>
                        <w:proofErr w:type="gramEnd"/>
                        <w:r>
                          <w:rPr>
                            <w:rFonts w:ascii="Calibri" w:hAnsi="Calibri" w:cs="Calibri"/>
                            <w:sz w:val="22"/>
                            <w:szCs w:val="22"/>
                          </w:rPr>
                          <w:t xml:space="preserve"> sınırlamalar, kısıtlamalar ve/veya belirli bir süreyle sınırlı geçici düzenlemeler yapabilir. </w:t>
                        </w:r>
                      </w:p>
                      <w:p w:rsidR="0066369A" w:rsidRDefault="00C32AFC">
                        <w:pPr>
                          <w:pStyle w:val="3-normalyaz0"/>
                          <w:spacing w:before="0" w:beforeAutospacing="0" w:after="0" w:afterAutospacing="0"/>
                          <w:ind w:firstLine="540"/>
                          <w:jc w:val="both"/>
                        </w:pPr>
                        <w:r>
                          <w:rPr>
                            <w:rFonts w:ascii="Calibri" w:hAnsi="Calibri" w:cs="Calibri"/>
                            <w:sz w:val="22"/>
                            <w:szCs w:val="22"/>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Tehlikeli maddelerin ve tehlikeli atıkların taşınması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11 – </w:t>
                        </w:r>
                        <w:r>
                          <w:rPr>
                            <w:rFonts w:ascii="Calibri" w:hAnsi="Calibri" w:cs="Calibri"/>
                            <w:sz w:val="22"/>
                            <w:szCs w:val="22"/>
                          </w:rPr>
                          <w:t>(1) Yetki belgesi sahipleri, tehlikeli madde ve tehlikeli atık taşımalarını ilgili mevzuata uygun olarak yapmak zorundadırlar.</w:t>
                        </w:r>
                      </w:p>
                      <w:p w:rsidR="0066369A" w:rsidRDefault="00C32AFC">
                        <w:pPr>
                          <w:pStyle w:val="3-normalyaz0"/>
                          <w:spacing w:before="0" w:beforeAutospacing="0" w:after="0" w:afterAutospacing="0"/>
                          <w:ind w:firstLine="540"/>
                          <w:jc w:val="both"/>
                        </w:pPr>
                        <w:r>
                          <w:rPr>
                            <w:rFonts w:ascii="Calibri" w:hAnsi="Calibri" w:cs="Calibri"/>
                            <w:sz w:val="22"/>
                            <w:szCs w:val="22"/>
                          </w:rPr>
                          <w:t>(2) Yetki belgesi sahipleri, tehlikeli madde veya tehlikeli atık taşıyan taşıtlarının; taşıyacakları tehlikeli maddenin veya tehlikeli atığın özelliğine uygun olduğunu gösteren bilgi ve belgeler ile Tehlikeli Madde Sorumluluk Sigortası poliçesini ibraz ederek, ilgili mercilerden bu taşımalar için ayrıca izin almakla yükümlüdürler.</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İKİNCİ KISIM</w:t>
                        </w:r>
                      </w:p>
                      <w:p w:rsidR="0066369A" w:rsidRDefault="00C32AFC">
                        <w:pPr>
                          <w:pStyle w:val="2-ortabaslk"/>
                          <w:spacing w:before="0" w:beforeAutospacing="0" w:after="0" w:afterAutospacing="0"/>
                          <w:ind w:firstLine="540"/>
                          <w:jc w:val="center"/>
                        </w:pPr>
                        <w:r>
                          <w:rPr>
                            <w:rFonts w:ascii="Calibri" w:hAnsi="Calibri" w:cs="Calibri"/>
                            <w:b/>
                            <w:bCs/>
                            <w:sz w:val="22"/>
                            <w:szCs w:val="22"/>
                          </w:rPr>
                          <w:t>Yetki Belgesine İlişkin Hükümler</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BİRİNCİ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Yetki Belgesi Almanın ve Yenilemenin Şartları ve Gerekli Belgeler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Yetki belgesi almanın veya yenilemenin genel şartları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12 – </w:t>
                        </w:r>
                        <w:r>
                          <w:rPr>
                            <w:rFonts w:ascii="Calibri" w:hAnsi="Calibri" w:cs="Calibri"/>
                            <w:sz w:val="22"/>
                            <w:szCs w:val="22"/>
                          </w:rPr>
                          <w:t>(1) Yetki belgesi almak veya yenilemek için;</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Gerçek kişilerin Türkiye Cumhuriyeti tabiiyetinde olmaları,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Tüzel kişilerin Türkiye Cumhuriyeti kanunlarına göre kurulmuş ve Türk Ticaret Siciline tescil edilmiş olmaları, </w:t>
                        </w:r>
                      </w:p>
                      <w:p w:rsidR="0066369A" w:rsidRDefault="00C32AFC">
                        <w:pPr>
                          <w:pStyle w:val="3-normalyaz0"/>
                          <w:spacing w:before="0" w:beforeAutospacing="0" w:after="0" w:afterAutospacing="0"/>
                          <w:ind w:firstLine="540"/>
                          <w:jc w:val="both"/>
                        </w:pPr>
                        <w:r>
                          <w:rPr>
                            <w:rFonts w:ascii="Calibri" w:hAnsi="Calibri" w:cs="Calibri"/>
                            <w:sz w:val="22"/>
                            <w:szCs w:val="22"/>
                          </w:rPr>
                          <w:t>c) Yetki belgesi talep eden veya yenilemek isteyen;</w:t>
                        </w:r>
                      </w:p>
                      <w:p w:rsidR="0066369A" w:rsidRDefault="00C32AFC">
                        <w:pPr>
                          <w:pStyle w:val="3-normalyaz0"/>
                          <w:spacing w:before="0" w:beforeAutospacing="0" w:after="0" w:afterAutospacing="0"/>
                          <w:ind w:firstLine="540"/>
                          <w:jc w:val="both"/>
                        </w:pPr>
                        <w:r>
                          <w:rPr>
                            <w:rFonts w:ascii="Calibri" w:hAnsi="Calibri" w:cs="Calibri"/>
                            <w:sz w:val="22"/>
                            <w:szCs w:val="22"/>
                          </w:rPr>
                          <w:t>1) Gerçek kişilerde sahip ve/veya varsa temsil ve ilzama yetkili yöneticilerin,</w:t>
                        </w:r>
                      </w:p>
                      <w:p w:rsidR="0066369A" w:rsidRDefault="00C32AFC">
                        <w:pPr>
                          <w:pStyle w:val="3-normalyaz0"/>
                          <w:spacing w:before="0" w:beforeAutospacing="0" w:after="0" w:afterAutospacing="0"/>
                          <w:ind w:firstLine="540"/>
                          <w:jc w:val="both"/>
                        </w:pPr>
                        <w:r>
                          <w:rPr>
                            <w:rFonts w:ascii="Calibri" w:hAnsi="Calibri" w:cs="Calibri"/>
                            <w:sz w:val="22"/>
                            <w:szCs w:val="22"/>
                          </w:rPr>
                          <w:t>2) Anonim şirket statüsündeki tüzel kişiliklerde, yönetim kurulu başkan ve üyeleri, genel müdür ve temsil ve ilzama yetkili yöneticilerin,</w:t>
                        </w:r>
                      </w:p>
                      <w:p w:rsidR="0066369A" w:rsidRDefault="00C32AFC">
                        <w:pPr>
                          <w:pStyle w:val="3-normalyaz0"/>
                          <w:spacing w:before="0" w:beforeAutospacing="0" w:after="0" w:afterAutospacing="0"/>
                          <w:ind w:firstLine="540"/>
                          <w:jc w:val="both"/>
                        </w:pPr>
                        <w:r>
                          <w:rPr>
                            <w:rFonts w:ascii="Calibri" w:hAnsi="Calibri" w:cs="Calibri"/>
                            <w:sz w:val="22"/>
                            <w:szCs w:val="22"/>
                          </w:rPr>
                          <w:t>3) Diğer şirket statüsündeki tüzel kişilerde, tüm ortakların ve bu tüzel kişiliği temsil ve ilzama yetkili yöneticilerin,</w:t>
                        </w:r>
                      </w:p>
                      <w:p w:rsidR="0066369A" w:rsidRDefault="00C32AFC">
                        <w:pPr>
                          <w:pStyle w:val="3-normalyaz0"/>
                          <w:spacing w:before="0" w:beforeAutospacing="0" w:after="0" w:afterAutospacing="0"/>
                          <w:ind w:firstLine="540"/>
                          <w:jc w:val="both"/>
                        </w:pPr>
                        <w:r>
                          <w:rPr>
                            <w:rFonts w:ascii="Calibri" w:hAnsi="Calibri" w:cs="Calibri"/>
                            <w:sz w:val="22"/>
                            <w:szCs w:val="22"/>
                          </w:rPr>
                          <w:t>4) Kooperatiflerde, yönetim kurulu başkanı ve üyeleri ile kooperatifi temsil ve ilzama yetkili yöneticilerin,</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kaçakçılık, dolandırıcılık, dolanlı iflas, sahtecilik, güveni kötüye kullanma, uyuşturucu ve silah kaçakçılığı, kaçak insan taşımacılığı veya ticareti, hırsızlık, rüşvet suçları ile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-31/12/2011-28159) </w:t>
                        </w:r>
                        <w:r>
                          <w:rPr>
                            <w:rFonts w:ascii="Calibri" w:hAnsi="Calibri" w:cs="Calibri"/>
                            <w:sz w:val="22"/>
                            <w:szCs w:val="22"/>
                            <w:u w:val="single"/>
                          </w:rPr>
                          <w:t xml:space="preserve">12/4/1991 tarihli ve 3713 sayılı Terörle Mücadele Kanunu ile 21/3/2007 tarihli </w:t>
                        </w:r>
                        <w:r>
                          <w:rPr>
                            <w:rFonts w:ascii="Calibri" w:hAnsi="Calibri" w:cs="Calibri"/>
                            <w:sz w:val="22"/>
                            <w:szCs w:val="22"/>
                            <w:u w:val="single"/>
                          </w:rPr>
                          <w:lastRenderedPageBreak/>
                          <w:t>ve 5607 sayılı Kaçakçılıkla Mücadele Kanunu kapsamına</w:t>
                        </w:r>
                        <w:r>
                          <w:rPr>
                            <w:rFonts w:ascii="Calibri" w:hAnsi="Calibri" w:cs="Calibri"/>
                            <w:sz w:val="22"/>
                            <w:szCs w:val="22"/>
                          </w:rPr>
                          <w:t xml:space="preserve"> giren suçlardan dolayı hürriyeti bağlayıcı ceza ile hükümlü olmamaları,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Yetki belgesi almak veya yenilemek isteyenlerin;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-4/5/2016-29702) </w:t>
                        </w:r>
                        <w:r>
                          <w:rPr>
                            <w:rFonts w:ascii="Calibri" w:hAnsi="Calibri" w:cs="Calibri"/>
                            <w:sz w:val="22"/>
                            <w:szCs w:val="22"/>
                          </w:rPr>
                          <w:t xml:space="preserve">B3, C1, D3 ve K2 yetki belgesi talep eden gerçek kişiler hariç faal vergi mükellefi olmaları,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Merkezi adreslerinin bulunduğu yerdeki ticaret odası veya ticaret ve sanayi odası veya esnaf ve </w:t>
                        </w:r>
                        <w:proofErr w:type="gramStart"/>
                        <w:r>
                          <w:rPr>
                            <w:rFonts w:ascii="Calibri" w:hAnsi="Calibri" w:cs="Calibri"/>
                            <w:sz w:val="22"/>
                            <w:szCs w:val="22"/>
                          </w:rPr>
                          <w:t>sanatkarlar</w:t>
                        </w:r>
                        <w:proofErr w:type="gramEnd"/>
                        <w:r>
                          <w:rPr>
                            <w:rFonts w:ascii="Calibri" w:hAnsi="Calibri" w:cs="Calibri"/>
                            <w:sz w:val="22"/>
                            <w:szCs w:val="22"/>
                          </w:rPr>
                          <w:t xml:space="preserve"> odası veya ziraat odasından birine kayıtlı olmaları, </w:t>
                        </w:r>
                      </w:p>
                      <w:p w:rsidR="0066369A" w:rsidRDefault="00C32AFC">
                        <w:pPr>
                          <w:pStyle w:val="3-normalyaz0"/>
                          <w:spacing w:before="0" w:beforeAutospacing="0" w:after="0" w:afterAutospacing="0"/>
                          <w:ind w:firstLine="540"/>
                          <w:jc w:val="both"/>
                        </w:pPr>
                        <w:r>
                          <w:rPr>
                            <w:rFonts w:ascii="Calibri" w:hAnsi="Calibri" w:cs="Calibri"/>
                            <w:sz w:val="22"/>
                            <w:szCs w:val="22"/>
                          </w:rPr>
                          <w:t>3) Bu Yönetmeliğin 13 üncü maddesinde belirtilen özel şartları sağlamaları,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Bu Yönetmeliğin 80 inci maddesinde belirtilen yetki belgesi ücretini veya yetki belgesi yenileme ücretini ödemiş olmaları,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şarttır</w:t>
                        </w:r>
                        <w:proofErr w:type="gramEnd"/>
                        <w:r>
                          <w:rPr>
                            <w:rFonts w:ascii="Calibri" w:hAnsi="Calibri" w:cs="Calibri"/>
                            <w:sz w:val="22"/>
                            <w:szCs w:val="22"/>
                          </w:rPr>
                          <w:t>.</w:t>
                        </w:r>
                      </w:p>
                      <w:p w:rsidR="0066369A" w:rsidRDefault="00C32AFC">
                        <w:pPr>
                          <w:pStyle w:val="3-NormalYaz2"/>
                          <w:ind w:firstLine="567"/>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-4/5/2016-29702) </w:t>
                        </w:r>
                        <w:r>
                          <w:rPr>
                            <w:rFonts w:ascii="Calibri" w:hAnsi="Calibri" w:cs="Calibri"/>
                            <w:sz w:val="22"/>
                            <w:szCs w:val="22"/>
                          </w:rPr>
                          <w:t>Yetki belgesi sahiplerinin yetki belgelerinin geçerlilik süresince karayolu taşımacılık faaliyetlerinin icrası ile ilgili olarak;</w:t>
                        </w:r>
                      </w:p>
                      <w:p w:rsidR="0066369A" w:rsidRDefault="00C32AFC">
                        <w:pPr>
                          <w:pStyle w:val="3-NormalYaz2"/>
                          <w:ind w:firstLine="567"/>
                        </w:pPr>
                        <w:r>
                          <w:rPr>
                            <w:rFonts w:ascii="Calibri" w:hAnsi="Calibri" w:cs="Calibri"/>
                            <w:sz w:val="22"/>
                            <w:szCs w:val="22"/>
                          </w:rPr>
                          <w:t>a) Çalışanların ücret ve çalışma şartlarına,</w:t>
                        </w:r>
                      </w:p>
                      <w:p w:rsidR="0066369A" w:rsidRDefault="00C32AFC">
                        <w:pPr>
                          <w:pStyle w:val="3-NormalYaz2"/>
                          <w:ind w:firstLine="567"/>
                        </w:pPr>
                        <w:r>
                          <w:rPr>
                            <w:rFonts w:ascii="Calibri" w:hAnsi="Calibri" w:cs="Calibri"/>
                            <w:sz w:val="22"/>
                            <w:szCs w:val="22"/>
                          </w:rPr>
                          <w:t>b) Şoförlerin çalışma ve dinlenme sürelerine,</w:t>
                        </w:r>
                      </w:p>
                      <w:p w:rsidR="0066369A" w:rsidRDefault="00C32AFC">
                        <w:pPr>
                          <w:pStyle w:val="3-NormalYaz2"/>
                          <w:ind w:firstLine="567"/>
                        </w:pPr>
                        <w:r>
                          <w:rPr>
                            <w:rFonts w:ascii="Calibri" w:hAnsi="Calibri" w:cs="Calibri"/>
                            <w:sz w:val="22"/>
                            <w:szCs w:val="22"/>
                          </w:rPr>
                          <w:t>c) Araçların ağırlık ve boyutlarına,</w:t>
                        </w:r>
                      </w:p>
                      <w:p w:rsidR="0066369A" w:rsidRDefault="00C32AFC">
                        <w:pPr>
                          <w:pStyle w:val="3-NormalYaz2"/>
                          <w:ind w:firstLine="567"/>
                        </w:pPr>
                        <w:r>
                          <w:rPr>
                            <w:rFonts w:ascii="Calibri" w:hAnsi="Calibri" w:cs="Calibri"/>
                            <w:sz w:val="22"/>
                            <w:szCs w:val="22"/>
                          </w:rPr>
                          <w:t>ç) Yol ve araç güvenliğine,</w:t>
                        </w:r>
                      </w:p>
                      <w:p w:rsidR="0066369A" w:rsidRDefault="00C32AFC">
                        <w:pPr>
                          <w:pStyle w:val="3-NormalYaz2"/>
                          <w:ind w:firstLine="567"/>
                        </w:pPr>
                        <w:r>
                          <w:rPr>
                            <w:rFonts w:ascii="Calibri" w:hAnsi="Calibri" w:cs="Calibri"/>
                            <w:sz w:val="22"/>
                            <w:szCs w:val="22"/>
                          </w:rPr>
                          <w:t>d) Çevrenin korunmasına,</w:t>
                        </w:r>
                      </w:p>
                      <w:p w:rsidR="0066369A" w:rsidRDefault="00C32AFC">
                        <w:pPr>
                          <w:pStyle w:val="3-NormalYaz2"/>
                          <w:ind w:firstLine="567"/>
                        </w:pPr>
                        <w:r>
                          <w:rPr>
                            <w:rFonts w:ascii="Calibri" w:hAnsi="Calibri" w:cs="Calibri"/>
                            <w:sz w:val="22"/>
                            <w:szCs w:val="22"/>
                          </w:rPr>
                          <w:t>e) Mesleki yeterlilik şartlarına,</w:t>
                        </w:r>
                      </w:p>
                      <w:p w:rsidR="0066369A" w:rsidRDefault="00C32AFC">
                        <w:pPr>
                          <w:pStyle w:val="3-NormalYaz2"/>
                          <w:ind w:firstLine="567"/>
                        </w:pPr>
                        <w:proofErr w:type="gramStart"/>
                        <w:r>
                          <w:rPr>
                            <w:rFonts w:ascii="Calibri" w:hAnsi="Calibri" w:cs="Calibri"/>
                            <w:sz w:val="22"/>
                            <w:szCs w:val="22"/>
                          </w:rPr>
                          <w:t>uymak</w:t>
                        </w:r>
                        <w:proofErr w:type="gramEnd"/>
                        <w:r>
                          <w:rPr>
                            <w:rFonts w:ascii="Calibri" w:hAnsi="Calibri" w:cs="Calibri"/>
                            <w:sz w:val="22"/>
                            <w:szCs w:val="22"/>
                          </w:rPr>
                          <w:t xml:space="preserve"> sureti ile mesleki saygınlığa sahip olmaları gerekir.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Türkiye’de taşımacılık faaliyetinde bulunacak yabancılara, </w:t>
                        </w:r>
                        <w:proofErr w:type="gramStart"/>
                        <w:r>
                          <w:rPr>
                            <w:rFonts w:ascii="Calibri" w:hAnsi="Calibri" w:cs="Calibri"/>
                            <w:sz w:val="22"/>
                            <w:szCs w:val="22"/>
                          </w:rPr>
                          <w:t>5/6/2003</w:t>
                        </w:r>
                        <w:proofErr w:type="gramEnd"/>
                        <w:r>
                          <w:rPr>
                            <w:rFonts w:ascii="Calibri" w:hAnsi="Calibri" w:cs="Calibri"/>
                            <w:sz w:val="22"/>
                            <w:szCs w:val="22"/>
                          </w:rPr>
                          <w:t xml:space="preserve"> tarihli ve 4875 sayılı Doğrudan Yabancı Yatırımlar Kanunu hükümleri ile bu Yönetmeliğin belirlediği şartları yerine getirmeleri halinde talep ettikleri yetki belgesi verilir.</w:t>
                        </w:r>
                      </w:p>
                      <w:p w:rsidR="0066369A" w:rsidRDefault="00C32AFC">
                        <w:pPr>
                          <w:pStyle w:val="3-normalyaz0"/>
                          <w:spacing w:before="0" w:beforeAutospacing="0" w:after="0" w:afterAutospacing="0"/>
                          <w:ind w:firstLine="540"/>
                          <w:jc w:val="both"/>
                        </w:pPr>
                        <w:r>
                          <w:rPr>
                            <w:rFonts w:ascii="Calibri" w:hAnsi="Calibri" w:cs="Calibri"/>
                            <w:b/>
                            <w:bCs/>
                            <w:sz w:val="22"/>
                            <w:szCs w:val="22"/>
                          </w:rPr>
                          <w:t>Yetki belgesi almanın veya yenilemenin özel şartları</w:t>
                        </w:r>
                      </w:p>
                      <w:p w:rsidR="0066369A" w:rsidRDefault="00C32AFC">
                        <w:pPr>
                          <w:pStyle w:val="3-NormalYaz2"/>
                          <w:ind w:firstLine="566"/>
                        </w:pPr>
                        <w:r>
                          <w:rPr>
                            <w:rFonts w:ascii="Calibri" w:hAnsi="Calibri" w:cs="Calibri"/>
                            <w:b/>
                            <w:bCs/>
                            <w:sz w:val="22"/>
                            <w:szCs w:val="22"/>
                          </w:rPr>
                          <w:t xml:space="preserve">MADDE 13 – </w:t>
                        </w:r>
                        <w:r>
                          <w:rPr>
                            <w:rFonts w:ascii="Calibri" w:hAnsi="Calibri" w:cs="Calibri"/>
                            <w:sz w:val="22"/>
                            <w:szCs w:val="22"/>
                          </w:rPr>
                          <w:t xml:space="preserve">(1)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A türü yetki belgeleri için;</w:t>
                        </w:r>
                      </w:p>
                      <w:p w:rsidR="0066369A" w:rsidRDefault="00C32AFC">
                        <w:pPr>
                          <w:ind w:firstLine="566"/>
                          <w:jc w:val="both"/>
                        </w:pPr>
                        <w:r>
                          <w:rPr>
                            <w:rFonts w:ascii="Calibri" w:hAnsi="Calibri" w:cs="Calibri"/>
                            <w:sz w:val="22"/>
                            <w:szCs w:val="22"/>
                          </w:rPr>
                          <w:t xml:space="preserve">a) A1 yetki belgesi için başvuranların, ticari olarak kayıt ve tescil edilmiş en az 4 adet </w:t>
                        </w:r>
                        <w:proofErr w:type="spellStart"/>
                        <w:r>
                          <w:rPr>
                            <w:rFonts w:ascii="Calibri" w:hAnsi="Calibri" w:cs="Calibri"/>
                            <w:sz w:val="22"/>
                            <w:szCs w:val="22"/>
                          </w:rPr>
                          <w:t>özmal</w:t>
                        </w:r>
                        <w:proofErr w:type="spellEnd"/>
                        <w:r>
                          <w:rPr>
                            <w:rFonts w:ascii="Calibri" w:hAnsi="Calibri" w:cs="Calibri"/>
                            <w:sz w:val="22"/>
                            <w:szCs w:val="22"/>
                          </w:rPr>
                          <w:t xml:space="preserve"> otomobil ile 20.000 Türk Lirası sermaye veya işletme sermayesine sahip olmaları şarttır.</w:t>
                        </w:r>
                      </w:p>
                      <w:p w:rsidR="0066369A" w:rsidRDefault="00C32AFC">
                        <w:pPr>
                          <w:ind w:firstLine="566"/>
                          <w:jc w:val="both"/>
                        </w:pPr>
                        <w:r>
                          <w:rPr>
                            <w:rFonts w:ascii="Calibri" w:hAnsi="Calibri" w:cs="Calibri"/>
                            <w:sz w:val="22"/>
                            <w:szCs w:val="22"/>
                          </w:rPr>
                          <w:t xml:space="preserve">b) A2 yetki belgesi için başvuranların, ticari olarak kayıt ve tescil edilmiş en az 5 adet </w:t>
                        </w:r>
                        <w:proofErr w:type="spellStart"/>
                        <w:r>
                          <w:rPr>
                            <w:rFonts w:ascii="Calibri" w:hAnsi="Calibri" w:cs="Calibri"/>
                            <w:sz w:val="22"/>
                            <w:szCs w:val="22"/>
                          </w:rPr>
                          <w:t>özmal</w:t>
                        </w:r>
                        <w:proofErr w:type="spellEnd"/>
                        <w:r>
                          <w:rPr>
                            <w:rFonts w:ascii="Calibri" w:hAnsi="Calibri" w:cs="Calibri"/>
                            <w:sz w:val="22"/>
                            <w:szCs w:val="22"/>
                          </w:rPr>
                          <w:t xml:space="preserve"> otomobil ile 40.000 Türk Lirası sermaye veya işletme sermayesine sahip olmaları şarttır.</w:t>
                        </w:r>
                      </w:p>
                      <w:p w:rsidR="0066369A" w:rsidRDefault="00C32AFC">
                        <w:pPr>
                          <w:ind w:firstLine="566"/>
                          <w:jc w:val="both"/>
                        </w:pPr>
                        <w:proofErr w:type="gramStart"/>
                        <w:r>
                          <w:rPr>
                            <w:rFonts w:ascii="Calibri" w:hAnsi="Calibri" w:cs="Calibri"/>
                            <w:sz w:val="22"/>
                            <w:szCs w:val="22"/>
                          </w:rPr>
                          <w:t>c) A1 veya A2 yetki belgesi için başvuranların, taşımacılık faaliyetlerinin yürütüleceği merkez adresinin veya varsa şubesinin bulunduğu imarlı yapı/bina/</w:t>
                        </w:r>
                        <w:proofErr w:type="spellStart"/>
                        <w:r>
                          <w:rPr>
                            <w:rFonts w:ascii="Calibri" w:hAnsi="Calibri" w:cs="Calibri"/>
                            <w:sz w:val="22"/>
                            <w:szCs w:val="22"/>
                          </w:rPr>
                          <w:t>tesis’in</w:t>
                        </w:r>
                        <w:proofErr w:type="spellEnd"/>
                        <w:r>
                          <w:rPr>
                            <w:rFonts w:ascii="Calibri" w:hAnsi="Calibri" w:cs="Calibri"/>
                            <w:sz w:val="22"/>
                            <w:szCs w:val="22"/>
                          </w:rPr>
                          <w:t xml:space="preserve"> bu işe elverişli, sıcağa ve soğuğa karşı korunmuş, en az 4 yolcunun/müşterinin rahatça oturabileceği, telefonu, tuvaleti ve en az 30 m²’lik kapalı alanı bulunan bağımsız bir taşınmaz olması ve yetki belgesi için başvuranların söz konusu taşınmazın kullanım hakkına sahip olmaları şarttır.</w:t>
                        </w:r>
                        <w:proofErr w:type="gramEnd"/>
                      </w:p>
                      <w:p w:rsidR="0066369A" w:rsidRDefault="00C32AFC">
                        <w:pPr>
                          <w:ind w:firstLine="566"/>
                          <w:jc w:val="both"/>
                        </w:pPr>
                        <w:r>
                          <w:rPr>
                            <w:rFonts w:ascii="Calibri" w:hAnsi="Calibri" w:cs="Calibri"/>
                            <w:sz w:val="22"/>
                            <w:szCs w:val="22"/>
                          </w:rPr>
                          <w:t>ç) A1 veya A2 yetki belgesi için başvuranların, merkezi adresi ve/veya varsa şubelerinin yer aldığı imarlı yapı/bina/</w:t>
                        </w:r>
                        <w:proofErr w:type="spellStart"/>
                        <w:r>
                          <w:rPr>
                            <w:rFonts w:ascii="Calibri" w:hAnsi="Calibri" w:cs="Calibri"/>
                            <w:sz w:val="22"/>
                            <w:szCs w:val="22"/>
                          </w:rPr>
                          <w:t>tesis’in</w:t>
                        </w:r>
                        <w:proofErr w:type="spellEnd"/>
                        <w:r>
                          <w:rPr>
                            <w:rFonts w:ascii="Calibri" w:hAnsi="Calibri" w:cs="Calibri"/>
                            <w:sz w:val="22"/>
                            <w:szCs w:val="22"/>
                          </w:rPr>
                          <w:t xml:space="preserve"> bulunduğu ilçe/belde sınırları içerisinde sahip olduğu taşıt sayısının asgari yarısı kadar taşıtın park edebileceği park alanına veya bu yerin kullanım hakkına sahip olmaları şarttır.</w:t>
                        </w:r>
                      </w:p>
                      <w:p w:rsidR="0066369A" w:rsidRDefault="00C32AFC">
                        <w:pPr>
                          <w:ind w:firstLine="566"/>
                          <w:jc w:val="both"/>
                        </w:pPr>
                        <w:r>
                          <w:rPr>
                            <w:rFonts w:ascii="Calibri" w:hAnsi="Calibri" w:cs="Calibri"/>
                            <w:sz w:val="22"/>
                            <w:szCs w:val="22"/>
                          </w:rPr>
                          <w:t>d) A1 veya A2 yetki belgesi için başvuranların, (c) bendinde belirtilen taşınmazda yürütecekleri taşımacılık faaliyetinin arz/talep dengesi ve taşıma düzeni bakımından sakıncası olmadığına dair büyükşehir belediye sınırları içerisinde ilgili Ulaşım Koordinasyon Merkezi (UKOME)’</w:t>
                        </w:r>
                        <w:proofErr w:type="spellStart"/>
                        <w:r>
                          <w:rPr>
                            <w:rFonts w:ascii="Calibri" w:hAnsi="Calibri" w:cs="Calibri"/>
                            <w:sz w:val="22"/>
                            <w:szCs w:val="22"/>
                          </w:rPr>
                          <w:t>nden</w:t>
                        </w:r>
                        <w:proofErr w:type="spellEnd"/>
                        <w:r>
                          <w:rPr>
                            <w:rFonts w:ascii="Calibri" w:hAnsi="Calibri" w:cs="Calibri"/>
                            <w:sz w:val="22"/>
                            <w:szCs w:val="22"/>
                          </w:rPr>
                          <w:t xml:space="preserve">, diğer yerlerde ise ilgili il trafik komisyonundan alınmış kararı Bakanlığa sunmaları şarttır. Ancak bir kamu kurum/kuruluşuyla yapılan geçerli bir taşıma hizmet alımı sözleşmesine sahip olanlardan A1 yetki belgesi başvurusu sırasında sözleşme süresi sonuna kadar bu şart aranmaz. Sözleşme süresinin bitiminden itibaren 90 gün içerisinde </w:t>
                        </w:r>
                        <w:proofErr w:type="spellStart"/>
                        <w:r>
                          <w:rPr>
                            <w:rFonts w:ascii="Calibri" w:hAnsi="Calibri" w:cs="Calibri"/>
                            <w:sz w:val="22"/>
                            <w:szCs w:val="22"/>
                          </w:rPr>
                          <w:t>sözkonusu</w:t>
                        </w:r>
                        <w:proofErr w:type="spellEnd"/>
                        <w:r>
                          <w:rPr>
                            <w:rFonts w:ascii="Calibri" w:hAnsi="Calibri" w:cs="Calibri"/>
                            <w:sz w:val="22"/>
                            <w:szCs w:val="22"/>
                          </w:rPr>
                          <w:t xml:space="preserve"> şartın gereği olan ilgili Ulaşım Koordinasyon Merkezi (UKOME) veya ilgili il trafik komisyonu kararının Bakanlığa sunulmaması halinde bu kapsamda düzenlenen yetki belgeleri iptal edilir.</w:t>
                        </w:r>
                      </w:p>
                      <w:p w:rsidR="0066369A" w:rsidRDefault="00C32AFC">
                        <w:pPr>
                          <w:ind w:firstLine="566"/>
                          <w:jc w:val="both"/>
                        </w:pPr>
                        <w:r>
                          <w:rPr>
                            <w:rFonts w:ascii="Calibri" w:hAnsi="Calibri" w:cs="Calibri"/>
                            <w:sz w:val="22"/>
                            <w:szCs w:val="22"/>
                          </w:rPr>
                          <w:t xml:space="preserve">e) Bu fıkranın (c) ve (ç) bentlerine uygunluğun sağlandığına dair Bakanlığın ilgili Bölge Müdürlüğünce düzenlenmiş denetim tutanağının bulunması şarttır. </w:t>
                        </w:r>
                      </w:p>
                      <w:p w:rsidR="0066369A" w:rsidRDefault="00C32AFC">
                        <w:pPr>
                          <w:ind w:firstLine="566"/>
                          <w:jc w:val="both"/>
                        </w:pPr>
                        <w:r>
                          <w:rPr>
                            <w:rFonts w:ascii="Calibri" w:hAnsi="Calibri" w:cs="Calibri"/>
                            <w:sz w:val="22"/>
                            <w:szCs w:val="22"/>
                          </w:rPr>
                          <w:t xml:space="preserve">f)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-4/5/2016-29702)</w:t>
                        </w:r>
                        <w:r>
                          <w:rPr>
                            <w:rFonts w:ascii="Calibri" w:hAnsi="Calibri" w:cs="Calibri"/>
                            <w:sz w:val="22"/>
                            <w:szCs w:val="22"/>
                          </w:rPr>
                          <w:t xml:space="preserve"> Ülkemizdeki her bir kara sınır kapısını kullanacak, en fazla 12 adet gerçek veya tüzel kişi adına A2 yetki belgesi düzenlenebilir. Herhangi bir sınır kapısını kullanmak </w:t>
                        </w:r>
                        <w:r>
                          <w:rPr>
                            <w:rFonts w:ascii="Calibri" w:hAnsi="Calibri" w:cs="Calibri"/>
                            <w:sz w:val="22"/>
                            <w:szCs w:val="22"/>
                          </w:rPr>
                          <w:lastRenderedPageBreak/>
                          <w:t>üzere A2 yetki belgesi almak için müracaat eden gerçek veya tüzel kişilerin talepleri Bakanlık evrak kayıt tarihi ve sırası esas alınarak değerlendirilir.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 türü yetki belgeleri için;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B1 yetki belgesi için başvuranların, ticari olarak kayıt ve tescil edilmiş </w:t>
                        </w:r>
                        <w:proofErr w:type="spellStart"/>
                        <w:r>
                          <w:rPr>
                            <w:rFonts w:ascii="Calibri" w:hAnsi="Calibri" w:cs="Calibri"/>
                            <w:sz w:val="22"/>
                            <w:szCs w:val="22"/>
                          </w:rPr>
                          <w:t>özmal</w:t>
                        </w:r>
                        <w:proofErr w:type="spellEnd"/>
                        <w:r>
                          <w:rPr>
                            <w:rFonts w:ascii="Calibri" w:hAnsi="Calibri" w:cs="Calibri"/>
                            <w:sz w:val="22"/>
                            <w:szCs w:val="22"/>
                          </w:rPr>
                          <w:t xml:space="preserve"> otobüslerle toplam 150 adet koltuk kapasitesine ve 100.000 Türk Lirası sermaye veya işletme sermayesine sahip olmaları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B2 yetki belgesi için başvuranların, ticari olarak kayıt ve tescil edilmiş </w:t>
                        </w:r>
                        <w:proofErr w:type="spellStart"/>
                        <w:r>
                          <w:rPr>
                            <w:rFonts w:ascii="Calibri" w:hAnsi="Calibri" w:cs="Calibri"/>
                            <w:sz w:val="22"/>
                            <w:szCs w:val="22"/>
                          </w:rPr>
                          <w:t>özmal</w:t>
                        </w:r>
                        <w:proofErr w:type="spellEnd"/>
                        <w:r>
                          <w:rPr>
                            <w:rFonts w:ascii="Calibri" w:hAnsi="Calibri" w:cs="Calibri"/>
                            <w:sz w:val="22"/>
                            <w:szCs w:val="22"/>
                          </w:rPr>
                          <w:t xml:space="preserve"> otobüslerle toplam 90 adet koltuk kapasitesine ve 50.000 Türk Lirası sermaye veya işletme sermayesine sahip olmaları şarttır.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B3 yetki belgesi için başvuranların; ticari veya hususi olarak kayıt ve tescil edilmiş en az 1 adet </w:t>
                        </w:r>
                        <w:proofErr w:type="spellStart"/>
                        <w:r>
                          <w:rPr>
                            <w:rFonts w:ascii="Calibri" w:hAnsi="Calibri" w:cs="Calibri"/>
                            <w:sz w:val="22"/>
                            <w:szCs w:val="22"/>
                          </w:rPr>
                          <w:t>özmal</w:t>
                        </w:r>
                        <w:proofErr w:type="spellEnd"/>
                        <w:r>
                          <w:rPr>
                            <w:rFonts w:ascii="Calibri" w:hAnsi="Calibri" w:cs="Calibri"/>
                            <w:sz w:val="22"/>
                            <w:szCs w:val="22"/>
                          </w:rPr>
                          <w:t xml:space="preserve"> otobüse sahip olmaları şarttır. </w:t>
                        </w:r>
                      </w:p>
                      <w:p w:rsidR="0066369A" w:rsidRDefault="00C32AFC">
                        <w:pPr>
                          <w:pStyle w:val="3-NormalYaz2"/>
                          <w:ind w:firstLine="566"/>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C Türü yetki belgeleri için;</w:t>
                        </w:r>
                      </w:p>
                      <w:p w:rsidR="0066369A" w:rsidRDefault="00C32AFC">
                        <w:pPr>
                          <w:ind w:firstLine="566"/>
                          <w:jc w:val="both"/>
                        </w:pPr>
                        <w:r>
                          <w:rPr>
                            <w:rFonts w:ascii="Calibri" w:hAnsi="Calibri" w:cs="Calibri"/>
                            <w:sz w:val="22"/>
                            <w:szCs w:val="22"/>
                          </w:rPr>
                          <w:t xml:space="preserve">a) C1 yetki belgesi için başvuranların, ticari veya hususi olarak kayıt ve tescil edilmiş eşya taşımaya mahsus en az 1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olmaları şarttır.</w:t>
                        </w:r>
                      </w:p>
                      <w:p w:rsidR="0066369A" w:rsidRDefault="00C32AFC">
                        <w:pPr>
                          <w:ind w:firstLine="566"/>
                          <w:jc w:val="both"/>
                        </w:pPr>
                        <w:proofErr w:type="gramStart"/>
                        <w:r>
                          <w:rPr>
                            <w:rFonts w:ascii="Calibri" w:hAnsi="Calibri" w:cs="Calibri"/>
                            <w:sz w:val="22"/>
                            <w:szCs w:val="22"/>
                          </w:rPr>
                          <w:t xml:space="preserve">b) C2 yetki belgesi için başvuranların, ticari olarak kayıt ve tescil edilmiş eşya taşımaya mahsus en az 11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olması, </w:t>
                        </w:r>
                        <w:proofErr w:type="spellStart"/>
                        <w:r>
                          <w:rPr>
                            <w:rFonts w:ascii="Calibri" w:hAnsi="Calibri" w:cs="Calibri"/>
                            <w:sz w:val="22"/>
                            <w:szCs w:val="22"/>
                          </w:rPr>
                          <w:t>özmal</w:t>
                        </w:r>
                        <w:proofErr w:type="spellEnd"/>
                        <w:r>
                          <w:rPr>
                            <w:rFonts w:ascii="Calibri" w:hAnsi="Calibri" w:cs="Calibri"/>
                            <w:sz w:val="22"/>
                            <w:szCs w:val="22"/>
                          </w:rPr>
                          <w:t xml:space="preserve"> çekici cinsi taşıtlarının katar ağırlıkları ile </w:t>
                        </w:r>
                        <w:proofErr w:type="spellStart"/>
                        <w:r>
                          <w:rPr>
                            <w:rFonts w:ascii="Calibri" w:hAnsi="Calibri" w:cs="Calibri"/>
                            <w:sz w:val="22"/>
                            <w:szCs w:val="22"/>
                          </w:rPr>
                          <w:t>özmal</w:t>
                        </w:r>
                        <w:proofErr w:type="spellEnd"/>
                        <w:r>
                          <w:rPr>
                            <w:rFonts w:ascii="Calibri" w:hAnsi="Calibri" w:cs="Calibri"/>
                            <w:sz w:val="22"/>
                            <w:szCs w:val="22"/>
                          </w:rPr>
                          <w:t xml:space="preserve"> kamyon cinsi taşıtlarının azami yüklü ağırlıkları toplamının 440 tondan az olmaması ve 100.000 Türk Lirası sermaye veya işletme sermayesine sahip olmaları şarttır.</w:t>
                        </w:r>
                        <w:proofErr w:type="gramEnd"/>
                      </w:p>
                      <w:p w:rsidR="0066369A" w:rsidRDefault="00C32AFC">
                        <w:pPr>
                          <w:ind w:firstLine="566"/>
                          <w:jc w:val="both"/>
                        </w:pPr>
                        <w:proofErr w:type="gramStart"/>
                        <w:r>
                          <w:rPr>
                            <w:rFonts w:ascii="Calibri" w:hAnsi="Calibri" w:cs="Calibri"/>
                            <w:sz w:val="22"/>
                            <w:szCs w:val="22"/>
                          </w:rPr>
                          <w:t xml:space="preserve">c) C3 yetki belgesi için başvuranların, ticari olarak kayıt ve tescil edilmiş eşya taşımaya mahsus en az 3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olması, </w:t>
                        </w:r>
                        <w:proofErr w:type="spellStart"/>
                        <w:r>
                          <w:rPr>
                            <w:rFonts w:ascii="Calibri" w:hAnsi="Calibri" w:cs="Calibri"/>
                            <w:sz w:val="22"/>
                            <w:szCs w:val="22"/>
                          </w:rPr>
                          <w:t>özmal</w:t>
                        </w:r>
                        <w:proofErr w:type="spellEnd"/>
                        <w:r>
                          <w:rPr>
                            <w:rFonts w:ascii="Calibri" w:hAnsi="Calibri" w:cs="Calibri"/>
                            <w:sz w:val="22"/>
                            <w:szCs w:val="22"/>
                          </w:rPr>
                          <w:t xml:space="preserve"> çekici cinsi taşıtlarının katar ağırlıkları ile </w:t>
                        </w:r>
                        <w:proofErr w:type="spellStart"/>
                        <w:r>
                          <w:rPr>
                            <w:rFonts w:ascii="Calibri" w:hAnsi="Calibri" w:cs="Calibri"/>
                            <w:sz w:val="22"/>
                            <w:szCs w:val="22"/>
                          </w:rPr>
                          <w:t>özmal</w:t>
                        </w:r>
                        <w:proofErr w:type="spellEnd"/>
                        <w:r>
                          <w:rPr>
                            <w:rFonts w:ascii="Calibri" w:hAnsi="Calibri" w:cs="Calibri"/>
                            <w:sz w:val="22"/>
                            <w:szCs w:val="22"/>
                          </w:rPr>
                          <w:t xml:space="preserve"> kamyon cinsi taşıtlarının azami yüklü ağırlıkları toplamının 75 tondan az olmaması ve 25.000 Türk Lirası sermaye veya işletme sermayesine sahip olmaları şarttır. </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D türü yetki belgeleri için;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D1 yetki belgesi için başvuranların, ticari olarak kayıt ve tescil edilmiş </w:t>
                        </w:r>
                        <w:proofErr w:type="spellStart"/>
                        <w:r>
                          <w:rPr>
                            <w:rFonts w:ascii="Calibri" w:hAnsi="Calibri" w:cs="Calibri"/>
                            <w:sz w:val="22"/>
                            <w:szCs w:val="22"/>
                          </w:rPr>
                          <w:t>özmal</w:t>
                        </w:r>
                        <w:proofErr w:type="spellEnd"/>
                        <w:r>
                          <w:rPr>
                            <w:rFonts w:ascii="Calibri" w:hAnsi="Calibri" w:cs="Calibri"/>
                            <w:sz w:val="22"/>
                            <w:szCs w:val="22"/>
                          </w:rPr>
                          <w:t xml:space="preserve"> otobüslerle toplam 150 adet koltuk kapasitesine ve 60.000 Türk Lirası sermaye veya işletme sermayesine sahip olmaları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D2 yetki belgesi için başvuranların, ticari olarak kayıt ve tescil edilmiş </w:t>
                        </w:r>
                        <w:proofErr w:type="spellStart"/>
                        <w:r>
                          <w:rPr>
                            <w:rFonts w:ascii="Calibri" w:hAnsi="Calibri" w:cs="Calibri"/>
                            <w:sz w:val="22"/>
                            <w:szCs w:val="22"/>
                          </w:rPr>
                          <w:t>özmal</w:t>
                        </w:r>
                        <w:proofErr w:type="spellEnd"/>
                        <w:r>
                          <w:rPr>
                            <w:rFonts w:ascii="Calibri" w:hAnsi="Calibri" w:cs="Calibri"/>
                            <w:sz w:val="22"/>
                            <w:szCs w:val="22"/>
                          </w:rPr>
                          <w:t xml:space="preserve"> otobüslerle toplam 75 adet koltuk kapasitesine ve 30.000 Türk Lirası sermaye veya işletme sermayesine sahip olmaları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D3 yetki belgesi için başvuranların, ticari veya hususi olarak kayıt ve tescil edilmiş en az 1 adet </w:t>
                        </w:r>
                        <w:proofErr w:type="spellStart"/>
                        <w:r>
                          <w:rPr>
                            <w:rFonts w:ascii="Calibri" w:hAnsi="Calibri" w:cs="Calibri"/>
                            <w:sz w:val="22"/>
                            <w:szCs w:val="22"/>
                          </w:rPr>
                          <w:t>özmal</w:t>
                        </w:r>
                        <w:proofErr w:type="spellEnd"/>
                        <w:r>
                          <w:rPr>
                            <w:rFonts w:ascii="Calibri" w:hAnsi="Calibri" w:cs="Calibri"/>
                            <w:sz w:val="22"/>
                            <w:szCs w:val="22"/>
                          </w:rPr>
                          <w:t xml:space="preserve"> otobüse sahip olmaları şarttır.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D4 yetki belgesi için başvuranların, ticari olarak kayıt ve tescil edilmiş en az 1 adet </w:t>
                        </w:r>
                        <w:proofErr w:type="spellStart"/>
                        <w:r>
                          <w:rPr>
                            <w:rFonts w:ascii="Calibri" w:hAnsi="Calibri" w:cs="Calibri"/>
                            <w:sz w:val="22"/>
                            <w:szCs w:val="22"/>
                          </w:rPr>
                          <w:t>özmal</w:t>
                        </w:r>
                        <w:proofErr w:type="spellEnd"/>
                        <w:r>
                          <w:rPr>
                            <w:rFonts w:ascii="Calibri" w:hAnsi="Calibri" w:cs="Calibri"/>
                            <w:sz w:val="22"/>
                            <w:szCs w:val="22"/>
                          </w:rPr>
                          <w:t xml:space="preserve"> otobüse ve 5.000 Türk Lirası sermaye veya işletme sermayesine sahip olmaları şarttır.</w:t>
                        </w:r>
                      </w:p>
                      <w:p w:rsidR="0066369A" w:rsidRDefault="00C32AFC">
                        <w:pPr>
                          <w:pStyle w:val="3-NormalYaz2"/>
                          <w:ind w:firstLine="566"/>
                        </w:pPr>
                        <w:r>
                          <w:rPr>
                            <w:rFonts w:ascii="Calibri" w:hAnsi="Calibri" w:cs="Calibri"/>
                            <w:sz w:val="22"/>
                            <w:szCs w:val="22"/>
                          </w:rPr>
                          <w:t xml:space="preserve">d)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-23/10/2012-28450) </w:t>
                        </w:r>
                        <w:r>
                          <w:rPr>
                            <w:rFonts w:ascii="Calibri" w:hAnsi="Calibri" w:cs="Calibri"/>
                            <w:sz w:val="22"/>
                            <w:szCs w:val="22"/>
                          </w:rPr>
                          <w:t>D4 yetki belgesi düzenlenebilmesi için;</w:t>
                        </w:r>
                      </w:p>
                      <w:p w:rsidR="0066369A" w:rsidRDefault="00C32AFC">
                        <w:pPr>
                          <w:ind w:firstLine="566"/>
                          <w:jc w:val="both"/>
                        </w:pPr>
                        <w:r>
                          <w:rPr>
                            <w:rFonts w:ascii="Calibri" w:hAnsi="Calibri" w:cs="Calibri"/>
                            <w:sz w:val="22"/>
                            <w:szCs w:val="22"/>
                          </w:rPr>
                          <w:t xml:space="preserve">1) </w:t>
                        </w:r>
                        <w:proofErr w:type="spellStart"/>
                        <w:r>
                          <w:rPr>
                            <w:rFonts w:ascii="Calibri" w:hAnsi="Calibri" w:cs="Calibri"/>
                            <w:sz w:val="22"/>
                            <w:szCs w:val="22"/>
                          </w:rPr>
                          <w:t>İliçi</w:t>
                        </w:r>
                        <w:proofErr w:type="spellEnd"/>
                        <w:r>
                          <w:rPr>
                            <w:rFonts w:ascii="Calibri" w:hAnsi="Calibri" w:cs="Calibri"/>
                            <w:sz w:val="22"/>
                            <w:szCs w:val="22"/>
                          </w:rPr>
                          <w:t xml:space="preserve"> taşımalarda; talep sahibinin merkezi adresinin bulunduğu ilin İl Trafik Komisyonundan alınacak D4 yetki belgesi düzenlenmesinin o ildeki mevcut arz/talep dengesi ve taşıma düzeni bakımından bir sakıncası olmadığına dair İl Trafik Komisyonu kararının Bakanlığa sunulması şarttır.</w:t>
                        </w:r>
                      </w:p>
                      <w:p w:rsidR="0066369A" w:rsidRDefault="00C32AFC">
                        <w:pPr>
                          <w:ind w:firstLine="566"/>
                          <w:jc w:val="both"/>
                        </w:pPr>
                        <w:proofErr w:type="gramStart"/>
                        <w:r>
                          <w:rPr>
                            <w:rFonts w:ascii="Calibri" w:hAnsi="Calibri" w:cs="Calibri"/>
                            <w:sz w:val="22"/>
                            <w:szCs w:val="22"/>
                          </w:rPr>
                          <w:t>2) Yüz kilometreye kadar şehirlerarası taşımalarda; ilgili illerin trafik komisyonlarından (bu illerden birinin veya her ikisinin il sınırları ile belediye sınırları aynı/çakışık olan bir il veya iller olması halinde ise ilgili Büyükşehir Belediyesi/Belediyeleri Ulaşım Koordinasyon Merkezi/Merkezleri (UKOME)’</w:t>
                        </w:r>
                        <w:proofErr w:type="spellStart"/>
                        <w:r>
                          <w:rPr>
                            <w:rFonts w:ascii="Calibri" w:hAnsi="Calibri" w:cs="Calibri"/>
                            <w:sz w:val="22"/>
                            <w:szCs w:val="22"/>
                          </w:rPr>
                          <w:t>nden</w:t>
                        </w:r>
                        <w:proofErr w:type="spellEnd"/>
                        <w:r>
                          <w:rPr>
                            <w:rFonts w:ascii="Calibri" w:hAnsi="Calibri" w:cs="Calibri"/>
                            <w:sz w:val="22"/>
                            <w:szCs w:val="22"/>
                          </w:rPr>
                          <w:t>) alınacak D4 yetki belgesi düzenlenmesinin o illerdeki mevcut arz/talep dengesi ve taşıma düzeni bakımından bir sakıncası olmadığına dair ilgili İl Trafik Komisyonu (veya UKOME) kararlarının Bakanlığa sunulması şarttır.</w:t>
                        </w:r>
                        <w:proofErr w:type="gramEnd"/>
                      </w:p>
                      <w:p w:rsidR="0066369A" w:rsidRDefault="00C32AFC">
                        <w:pPr>
                          <w:ind w:firstLine="566"/>
                          <w:jc w:val="both"/>
                        </w:pPr>
                        <w:r>
                          <w:rPr>
                            <w:rFonts w:ascii="Calibri" w:hAnsi="Calibri" w:cs="Calibri"/>
                            <w:sz w:val="22"/>
                            <w:szCs w:val="22"/>
                          </w:rPr>
                          <w:t xml:space="preserve">3) UKOME ve İl Trafik Komisyonu kararlarında düzenlenecek D4 yetki belgesi için kullandırılacak taşıma hatları ve taşıma </w:t>
                        </w:r>
                        <w:proofErr w:type="gramStart"/>
                        <w:r>
                          <w:rPr>
                            <w:rFonts w:ascii="Calibri" w:hAnsi="Calibri" w:cs="Calibri"/>
                            <w:sz w:val="22"/>
                            <w:szCs w:val="22"/>
                          </w:rPr>
                          <w:t>güzergahları</w:t>
                        </w:r>
                        <w:proofErr w:type="gramEnd"/>
                        <w:r>
                          <w:rPr>
                            <w:rFonts w:ascii="Calibri" w:hAnsi="Calibri" w:cs="Calibri"/>
                            <w:sz w:val="22"/>
                            <w:szCs w:val="22"/>
                          </w:rPr>
                          <w:t xml:space="preserve"> ile taşıt belgesine kaydedilecek taşıtların sayısı ve koltuk kapasiteleri belirtilir. </w:t>
                        </w:r>
                      </w:p>
                      <w:p w:rsidR="0066369A" w:rsidRDefault="00C32AFC">
                        <w:pPr>
                          <w:ind w:firstLine="566"/>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-4/5/2016-29702)</w:t>
                        </w:r>
                        <w:r>
                          <w:rPr>
                            <w:rFonts w:ascii="Calibri" w:hAnsi="Calibri" w:cs="Calibri"/>
                            <w:sz w:val="22"/>
                            <w:szCs w:val="22"/>
                          </w:rPr>
                          <w:t xml:space="preserve"> Sadece 1 adet otobüsle D4 yetki belgesi alacak olan gerçek kişiler için yetki belgesi ücretinde %85 indirim uygulanır. Bu şekilde D4 yetki belgesi alan gerçek kişiler, İl Trafik Komisyonu veya Ulaşım Koordinasyon Merkezi (UKOME) kararlarına uygun olmak koşuluyla D4 yetki belgelerine 1 adetten daha fazla otobüs kayıt ettirmek isterlerse yetki belgesi geçerli tam ücret üzerinden %85 fark öderler.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(5) F türü yetki belgeleri için; </w:t>
                        </w:r>
                      </w:p>
                      <w:p w:rsidR="0066369A" w:rsidRDefault="00C32AFC">
                        <w:pPr>
                          <w:pStyle w:val="3-NormalYaz2"/>
                          <w:ind w:firstLine="566"/>
                        </w:pPr>
                        <w:r>
                          <w:rPr>
                            <w:rFonts w:ascii="Calibri" w:hAnsi="Calibri" w:cs="Calibri"/>
                            <w:sz w:val="22"/>
                            <w:szCs w:val="22"/>
                          </w:rPr>
                          <w:t xml:space="preserve">a)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F1 yetki belgesi sahipleri sadece D1, D2, D4 yetki belgesi sahipleriyle acentelik sözleşmesi yapabilir.</w:t>
                        </w:r>
                      </w:p>
                      <w:p w:rsidR="0066369A" w:rsidRDefault="00C32AFC">
                        <w:pPr>
                          <w:ind w:firstLine="566"/>
                          <w:jc w:val="both"/>
                        </w:pPr>
                        <w:r>
                          <w:rPr>
                            <w:rFonts w:ascii="Calibri" w:hAnsi="Calibri" w:cs="Calibri"/>
                            <w:sz w:val="22"/>
                            <w:szCs w:val="22"/>
                          </w:rPr>
                          <w:t xml:space="preserve">b)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sadece B1, B2, D1, D2, D4 yetki belgesi sahipleriyle acentelik sözleşmesi yapabilir.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F1 ve F2 yetki belgesi sahiplerinin, açacakları her şube için sermaye veya işletme sermayesi miktarı aynı miktarda katlanarak artar. </w:t>
                        </w:r>
                      </w:p>
                      <w:p w:rsidR="0066369A" w:rsidRDefault="00C32AFC">
                        <w:pPr>
                          <w:pStyle w:val="3-normalyaz0"/>
                          <w:spacing w:before="0" w:beforeAutospacing="0" w:after="0" w:afterAutospacing="0"/>
                          <w:ind w:firstLine="540"/>
                          <w:jc w:val="both"/>
                        </w:pPr>
                        <w:r>
                          <w:rPr>
                            <w:rFonts w:ascii="Calibri" w:hAnsi="Calibri" w:cs="Calibri"/>
                            <w:sz w:val="22"/>
                            <w:szCs w:val="22"/>
                          </w:rPr>
                          <w:t>ç) Köy, kasaba ve beldelerde faaliyette bulunmak üzere F1 yetki belgesi almak isteyenlerden sermaye veya işletme sermayesi şartı aranmaz ve yetki belgesi ücretinde % 75 indirim uygulanır.</w:t>
                        </w:r>
                      </w:p>
                      <w:p w:rsidR="0066369A" w:rsidRDefault="00C32AFC">
                        <w:pPr>
                          <w:pStyle w:val="3-normalyaz0"/>
                          <w:spacing w:before="0" w:beforeAutospacing="0" w:after="0" w:afterAutospacing="0"/>
                          <w:ind w:firstLine="540"/>
                          <w:jc w:val="both"/>
                        </w:pPr>
                        <w:r>
                          <w:rPr>
                            <w:rFonts w:ascii="Calibri" w:hAnsi="Calibri" w:cs="Calibri"/>
                            <w:sz w:val="22"/>
                            <w:szCs w:val="22"/>
                          </w:rPr>
                          <w:t>d) Köy, kasaba ve beldelerde faaliyette bulunmak üzere, sermaye veya işletme sermayesi şartı aranmadan % 75 indirimli ücretle F1 yetki belgesi alanlar, il ve ilçelerde şube açmak isterlerse F1 yetki belgesi için bu Yönetmelikte öngörülen şartları sağlar ve geçerli tam ücret üzerinden % 75 fark öderler.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G türü yetki belgeleri için; </w:t>
                        </w:r>
                      </w:p>
                      <w:p w:rsidR="0066369A" w:rsidRDefault="00C32AFC">
                        <w:pPr>
                          <w:pStyle w:val="3-NormalYaz2"/>
                          <w:ind w:firstLine="566"/>
                        </w:pPr>
                        <w:r>
                          <w:rPr>
                            <w:rFonts w:ascii="Calibri" w:hAnsi="Calibri" w:cs="Calibri"/>
                            <w:sz w:val="22"/>
                            <w:szCs w:val="22"/>
                          </w:rPr>
                          <w:t xml:space="preserve">a)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G1 yetki belgesi için başvuranların, 20.000 Türk Lirası sermaye veya işletme sermayesine sahip olmaları şarttır. G1 yetki belgesi sahipleri sadece L1, N1, N2, K1 yetki belgesi sahipleriyle acentelik sözleşmesi yapabilir.</w:t>
                        </w:r>
                      </w:p>
                      <w:p w:rsidR="0066369A" w:rsidRDefault="00C32AFC">
                        <w:pPr>
                          <w:ind w:firstLine="566"/>
                          <w:jc w:val="both"/>
                        </w:pPr>
                        <w:r>
                          <w:rPr>
                            <w:rFonts w:ascii="Calibri" w:hAnsi="Calibri" w:cs="Calibri"/>
                            <w:sz w:val="22"/>
                            <w:szCs w:val="22"/>
                          </w:rPr>
                          <w:t xml:space="preserve">b)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G2 yetki belgesi için başvuranların, 30.000 Türk Lirası sermaye veya işletme sermayesine sahip olmaları şarttır. G2 yetki belgesi sahipleri sadece C2, L2 yetki belgesi sahipleriyle acentelik sözleşmesi yapabilir.</w:t>
                        </w:r>
                      </w:p>
                      <w:p w:rsidR="0066369A" w:rsidRDefault="00C32AFC">
                        <w:pPr>
                          <w:ind w:firstLine="566"/>
                          <w:jc w:val="both"/>
                        </w:pPr>
                        <w:r>
                          <w:rPr>
                            <w:rFonts w:ascii="Calibri" w:hAnsi="Calibri" w:cs="Calibri"/>
                            <w:sz w:val="22"/>
                            <w:szCs w:val="22"/>
                          </w:rPr>
                          <w:t xml:space="preserve">c)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G3 yetki belgesi için başvuranların, 20.000 Türk Lirası sermaye veya işletme sermayesine sahip olmaları şarttır. G3 yetki belgesi sahipleri sadece M2, M3, P1, P2 yetki belgesi sahipleriyle acentelik sözleşmesi yapabilir.</w:t>
                        </w:r>
                      </w:p>
                      <w:p w:rsidR="0066369A" w:rsidRDefault="00C32AFC">
                        <w:pPr>
                          <w:ind w:firstLine="566"/>
                          <w:jc w:val="both"/>
                        </w:pPr>
                        <w:r>
                          <w:rPr>
                            <w:rFonts w:ascii="Calibri" w:hAnsi="Calibri" w:cs="Calibri"/>
                            <w:sz w:val="22"/>
                            <w:szCs w:val="22"/>
                          </w:rPr>
                          <w:t xml:space="preserve">ç)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G4 yetki belgesi için başvuranların, 30.000 Türk Lirası sermaye veya işletme sermayesine sahip olmaları şarttır. G4 yetki belgesi sahipleri sadece M3 yetki belgesi sahipleriyle acentelik sözleşmesi yapabilir.</w:t>
                        </w:r>
                      </w:p>
                      <w:p w:rsidR="0066369A" w:rsidRDefault="00C32AFC">
                        <w:pPr>
                          <w:pStyle w:val="3-normalyaz0"/>
                          <w:spacing w:before="0" w:beforeAutospacing="0" w:after="0" w:afterAutospacing="0"/>
                          <w:ind w:firstLine="540"/>
                          <w:jc w:val="both"/>
                        </w:pPr>
                        <w:r>
                          <w:rPr>
                            <w:rFonts w:ascii="Calibri" w:hAnsi="Calibri" w:cs="Calibri"/>
                            <w:sz w:val="22"/>
                            <w:szCs w:val="22"/>
                          </w:rPr>
                          <w:t>d) G1 veya G2 yetki belgesi için başvuranların, yetki belgeleri süresince en az 30 m</w:t>
                        </w:r>
                        <w:r>
                          <w:rPr>
                            <w:rFonts w:ascii="Calibri" w:hAnsi="Calibri" w:cs="Calibri"/>
                            <w:sz w:val="22"/>
                            <w:szCs w:val="22"/>
                            <w:vertAlign w:val="superscript"/>
                          </w:rPr>
                          <w:t>2</w:t>
                        </w:r>
                        <w:r>
                          <w:rPr>
                            <w:rFonts w:ascii="Calibri" w:hAnsi="Calibri" w:cs="Calibri"/>
                            <w:sz w:val="22"/>
                            <w:szCs w:val="22"/>
                          </w:rPr>
                          <w:t xml:space="preserve"> '</w:t>
                        </w:r>
                        <w:proofErr w:type="spellStart"/>
                        <w:r>
                          <w:rPr>
                            <w:rFonts w:ascii="Calibri" w:hAnsi="Calibri" w:cs="Calibri"/>
                            <w:sz w:val="22"/>
                            <w:szCs w:val="22"/>
                          </w:rPr>
                          <w:t>lik</w:t>
                        </w:r>
                        <w:proofErr w:type="spellEnd"/>
                        <w:r>
                          <w:rPr>
                            <w:rFonts w:ascii="Calibri" w:hAnsi="Calibri" w:cs="Calibri"/>
                            <w:sz w:val="22"/>
                            <w:szCs w:val="22"/>
                          </w:rPr>
                          <w:t xml:space="preserve"> kapalı ve yükleme, boşaltma, aktarma, istifleme ile depolama gibi hizmetlere elverişli yapı ve donanımda, trafiği engellemeyen ve 1 kamyonetin yanaşıp yükleme, boşaltma yapabileceği bağımsız bir taşınmazın kullanım hakkına sahip olmaları şarttır. </w:t>
                        </w:r>
                      </w:p>
                      <w:p w:rsidR="0066369A" w:rsidRDefault="00C32AFC">
                        <w:pPr>
                          <w:pStyle w:val="3-normalyaz0"/>
                          <w:spacing w:before="0" w:beforeAutospacing="0" w:after="0" w:afterAutospacing="0"/>
                          <w:ind w:firstLine="540"/>
                          <w:jc w:val="both"/>
                        </w:pPr>
                        <w:r>
                          <w:rPr>
                            <w:rFonts w:ascii="Calibri" w:hAnsi="Calibri" w:cs="Calibri"/>
                            <w:sz w:val="22"/>
                            <w:szCs w:val="22"/>
                          </w:rPr>
                          <w:t>e) G3 veya G4 yetki belgesi için başvuranların, yetki belgeleri süresince en az 20 m</w:t>
                        </w:r>
                        <w:r>
                          <w:rPr>
                            <w:rFonts w:ascii="Calibri" w:hAnsi="Calibri" w:cs="Calibri"/>
                            <w:sz w:val="22"/>
                            <w:szCs w:val="22"/>
                            <w:vertAlign w:val="superscript"/>
                          </w:rPr>
                          <w:t>2</w:t>
                        </w:r>
                        <w:r>
                          <w:rPr>
                            <w:rFonts w:ascii="Calibri" w:hAnsi="Calibri" w:cs="Calibri"/>
                            <w:sz w:val="22"/>
                            <w:szCs w:val="22"/>
                          </w:rPr>
                          <w:t xml:space="preserve"> '</w:t>
                        </w:r>
                        <w:proofErr w:type="spellStart"/>
                        <w:r>
                          <w:rPr>
                            <w:rFonts w:ascii="Calibri" w:hAnsi="Calibri" w:cs="Calibri"/>
                            <w:sz w:val="22"/>
                            <w:szCs w:val="22"/>
                          </w:rPr>
                          <w:t>lik</w:t>
                        </w:r>
                        <w:proofErr w:type="spellEnd"/>
                        <w:r>
                          <w:rPr>
                            <w:rFonts w:ascii="Calibri" w:hAnsi="Calibri" w:cs="Calibri"/>
                            <w:sz w:val="22"/>
                            <w:szCs w:val="22"/>
                          </w:rPr>
                          <w:t xml:space="preserve"> kapalı ve yükleme, boşaltma, aktarma, istifleme, tasnif, etiketleme ile depolama gibi hizmetlere elverişli yapı ve donanımda, trafiği engellemeyen ve 1 kamyonetin yanaşıp yükleme, boşaltma yapabileceği bağımsız bir taşınmazın kullanım hakkına sahip olmaları şarttır. </w:t>
                        </w:r>
                      </w:p>
                      <w:p w:rsidR="0066369A" w:rsidRDefault="00C32AFC">
                        <w:pPr>
                          <w:pStyle w:val="3-normalyaz0"/>
                          <w:spacing w:before="0" w:beforeAutospacing="0" w:after="0" w:afterAutospacing="0"/>
                          <w:ind w:firstLine="540"/>
                          <w:jc w:val="both"/>
                        </w:pPr>
                        <w:r>
                          <w:rPr>
                            <w:rFonts w:ascii="Calibri" w:hAnsi="Calibri" w:cs="Calibri"/>
                            <w:sz w:val="22"/>
                            <w:szCs w:val="22"/>
                          </w:rPr>
                          <w:t>f) Büyükşehir belediyesi sınırları içindeki ilçeler ile il merkez ilçesi dışındaki ilçe, belde, kasaba ve köylerde faaliyette bulunmak üzere G3 yetki belgesi almak isteyenlerden sermaye veya işletme sermayesi şartı aranmaz ve yetki belgesi ücretinde % 75 indirim uygulanır.</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g) Büyükşehir Belediyesi sınırları içindeki ilçeler ile il merkez ilçesi dışındaki ilçe, belde, kasaba ve köylerde faaliyette bulunmak üzere, sermaye veya işletme sermayesi şartı aranmadan % 75 indirimli ücretle G3 yetki belgesi alanlar, Büyükşehir Belediyesi sınırları içindeki ilçeler ile il merkez ilçesi içinde şube açmak isterlerse G3 yetki belgesi için bu Yönetmelikte öngörülen şartları sağlar ve geçerli tam ücret üzerinden % 75 fark öderler.</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H türü yetki belgeleri için; </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a) H1 yetki belgesi için başvuranların, 20.000 Türk Lirası sermaye veya işletme sermayesi ile bu işe elverişli bağımsız bir büronun kullanım hakkına sahip olmaları şarttır.</w:t>
                        </w:r>
                      </w:p>
                      <w:p w:rsidR="0066369A" w:rsidRDefault="00C32AFC">
                        <w:pPr>
                          <w:pStyle w:val="3-normalyaz0"/>
                          <w:spacing w:before="0" w:beforeAutospacing="0" w:after="0" w:afterAutospacing="0"/>
                          <w:ind w:firstLine="540"/>
                          <w:jc w:val="both"/>
                        </w:pPr>
                        <w:r>
                          <w:rPr>
                            <w:rFonts w:ascii="Calibri" w:hAnsi="Calibri" w:cs="Calibri"/>
                            <w:sz w:val="22"/>
                            <w:szCs w:val="22"/>
                          </w:rPr>
                          <w:t>b) H2 yetki belgesi için başvuranların, 40.000 Türk Lirası sermaye veya işletme sermayesi ile bu işe elverişli bağımsız bir büronun kullanım hakkına sahip olmaları şarttır.</w:t>
                        </w:r>
                      </w:p>
                      <w:p w:rsidR="0066369A" w:rsidRDefault="00C32AFC">
                        <w:pPr>
                          <w:pStyle w:val="3-NormalYaz2"/>
                          <w:ind w:firstLine="566"/>
                        </w:pPr>
                        <w:r>
                          <w:rPr>
                            <w:rFonts w:ascii="Calibri" w:hAnsi="Calibri" w:cs="Calibri"/>
                            <w:sz w:val="22"/>
                            <w:szCs w:val="22"/>
                          </w:rPr>
                          <w:t xml:space="preserve">(8)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K türü yetki belgeleri için;</w:t>
                        </w:r>
                      </w:p>
                      <w:p w:rsidR="0066369A" w:rsidRDefault="00C32AFC">
                        <w:pPr>
                          <w:ind w:firstLine="566"/>
                          <w:jc w:val="both"/>
                        </w:pPr>
                        <w:r>
                          <w:rPr>
                            <w:rFonts w:ascii="Calibri" w:hAnsi="Calibri" w:cs="Calibri"/>
                            <w:sz w:val="22"/>
                            <w:szCs w:val="22"/>
                          </w:rPr>
                          <w:t xml:space="preserve">a) K1 yetki belgesi için başvuran gerçek kişilerin, ticari olarak kayıt ve tescil edilmiş eşya taşımaya mahsus en az 1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olması, </w:t>
                        </w:r>
                        <w:proofErr w:type="spellStart"/>
                        <w:r>
                          <w:rPr>
                            <w:rFonts w:ascii="Calibri" w:hAnsi="Calibri" w:cs="Calibri"/>
                            <w:sz w:val="22"/>
                            <w:szCs w:val="22"/>
                          </w:rPr>
                          <w:t>özmal</w:t>
                        </w:r>
                        <w:proofErr w:type="spellEnd"/>
                        <w:r>
                          <w:rPr>
                            <w:rFonts w:ascii="Calibri" w:hAnsi="Calibri" w:cs="Calibri"/>
                            <w:sz w:val="22"/>
                            <w:szCs w:val="22"/>
                          </w:rPr>
                          <w:t xml:space="preserve"> çekici cinsi taşıtlarının katar ağırlıkları ile </w:t>
                        </w:r>
                        <w:proofErr w:type="spellStart"/>
                        <w:r>
                          <w:rPr>
                            <w:rFonts w:ascii="Calibri" w:hAnsi="Calibri" w:cs="Calibri"/>
                            <w:sz w:val="22"/>
                            <w:szCs w:val="22"/>
                          </w:rPr>
                          <w:t>özmal</w:t>
                        </w:r>
                        <w:proofErr w:type="spellEnd"/>
                        <w:r>
                          <w:rPr>
                            <w:rFonts w:ascii="Calibri" w:hAnsi="Calibri" w:cs="Calibri"/>
                            <w:sz w:val="22"/>
                            <w:szCs w:val="22"/>
                          </w:rPr>
                          <w:t xml:space="preserve"> kamyon ve </w:t>
                        </w:r>
                        <w:proofErr w:type="spellStart"/>
                        <w:r>
                          <w:rPr>
                            <w:rFonts w:ascii="Calibri" w:hAnsi="Calibri" w:cs="Calibri"/>
                            <w:sz w:val="22"/>
                            <w:szCs w:val="22"/>
                          </w:rPr>
                          <w:t>özmal</w:t>
                        </w:r>
                        <w:proofErr w:type="spellEnd"/>
                        <w:r>
                          <w:rPr>
                            <w:rFonts w:ascii="Calibri" w:hAnsi="Calibri" w:cs="Calibri"/>
                            <w:sz w:val="22"/>
                            <w:szCs w:val="22"/>
                          </w:rPr>
                          <w:t xml:space="preserve"> kamyonet cinsi taşıtlarının azami yüklü ağırlıkları toplamının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-23/5/2013-28655) </w:t>
                        </w:r>
                        <w:r>
                          <w:rPr>
                            <w:rFonts w:ascii="Calibri" w:hAnsi="Calibri" w:cs="Calibri"/>
                            <w:sz w:val="22"/>
                            <w:szCs w:val="22"/>
                            <w:u w:val="single"/>
                          </w:rPr>
                          <w:t>30 tondan</w:t>
                        </w:r>
                        <w:r>
                          <w:rPr>
                            <w:rFonts w:ascii="Calibri" w:hAnsi="Calibri" w:cs="Calibri"/>
                            <w:sz w:val="22"/>
                            <w:szCs w:val="22"/>
                          </w:rPr>
                          <w:t xml:space="preserve"> az olmaması ve 10.000 Türk Lirası sermaye veya işletme sermayesine sahip olmaları şarttır. Sadece kamyonetlerle </w:t>
                        </w:r>
                        <w:proofErr w:type="spellStart"/>
                        <w:r>
                          <w:rPr>
                            <w:rFonts w:ascii="Calibri" w:hAnsi="Calibri" w:cs="Calibri"/>
                            <w:sz w:val="22"/>
                            <w:szCs w:val="22"/>
                          </w:rPr>
                          <w:t>iliçi</w:t>
                        </w:r>
                        <w:proofErr w:type="spellEnd"/>
                        <w:r>
                          <w:rPr>
                            <w:rFonts w:ascii="Calibri" w:hAnsi="Calibri" w:cs="Calibri"/>
                            <w:sz w:val="22"/>
                            <w:szCs w:val="22"/>
                          </w:rPr>
                          <w:t xml:space="preserve"> ve/veya </w:t>
                        </w:r>
                        <w:proofErr w:type="spellStart"/>
                        <w:r>
                          <w:rPr>
                            <w:rFonts w:ascii="Calibri" w:hAnsi="Calibri" w:cs="Calibri"/>
                            <w:sz w:val="22"/>
                            <w:szCs w:val="22"/>
                          </w:rPr>
                          <w:t>şehiriçi</w:t>
                        </w:r>
                        <w:proofErr w:type="spellEnd"/>
                        <w:r>
                          <w:rPr>
                            <w:rFonts w:ascii="Calibri" w:hAnsi="Calibri" w:cs="Calibri"/>
                            <w:sz w:val="22"/>
                            <w:szCs w:val="22"/>
                          </w:rPr>
                          <w:t xml:space="preserve"> taşımacılık yapmak üzere başvuran gerçek kişilerden 1 adet </w:t>
                        </w:r>
                        <w:proofErr w:type="spellStart"/>
                        <w:r>
                          <w:rPr>
                            <w:rFonts w:ascii="Calibri" w:hAnsi="Calibri" w:cs="Calibri"/>
                            <w:sz w:val="22"/>
                            <w:szCs w:val="22"/>
                          </w:rPr>
                          <w:t>özmal</w:t>
                        </w:r>
                        <w:proofErr w:type="spellEnd"/>
                        <w:r>
                          <w:rPr>
                            <w:rFonts w:ascii="Calibri" w:hAnsi="Calibri" w:cs="Calibri"/>
                            <w:sz w:val="22"/>
                            <w:szCs w:val="22"/>
                          </w:rPr>
                          <w:t xml:space="preserve"> birim taşıt dışında asgari kapasite ve sermaye şartı aranmaz ve bunların yetki belgesi ücretlerinde </w:t>
                        </w:r>
                        <w:r>
                          <w:rPr>
                            <w:rFonts w:ascii="Calibri" w:hAnsi="Calibri" w:cs="Calibri"/>
                            <w:b/>
                            <w:bCs/>
                            <w:sz w:val="22"/>
                            <w:szCs w:val="22"/>
                          </w:rPr>
                          <w:t xml:space="preserve">( 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-25/7/2014-29071) </w:t>
                        </w:r>
                        <w:r>
                          <w:rPr>
                            <w:rFonts w:ascii="Calibri" w:hAnsi="Calibri" w:cs="Calibri"/>
                            <w:sz w:val="22"/>
                            <w:szCs w:val="22"/>
                            <w:u w:val="single"/>
                          </w:rPr>
                          <w:t>% 90</w:t>
                        </w:r>
                        <w:r>
                          <w:rPr>
                            <w:rFonts w:ascii="Calibri" w:hAnsi="Calibri" w:cs="Calibri"/>
                            <w:sz w:val="22"/>
                            <w:szCs w:val="22"/>
                          </w:rPr>
                          <w:t xml:space="preserve"> indirim uygulanır. Bu şekilde yetki belgesi alanlar, yetki belgesi eki taşıt belgesine azami yüklü ağırlığı 3.500 </w:t>
                        </w:r>
                        <w:proofErr w:type="spellStart"/>
                        <w:r>
                          <w:rPr>
                            <w:rFonts w:ascii="Calibri" w:hAnsi="Calibri" w:cs="Calibri"/>
                            <w:sz w:val="22"/>
                            <w:szCs w:val="22"/>
                          </w:rPr>
                          <w:t>kilogram’dan</w:t>
                        </w:r>
                        <w:proofErr w:type="spellEnd"/>
                        <w:r>
                          <w:rPr>
                            <w:rFonts w:ascii="Calibri" w:hAnsi="Calibri" w:cs="Calibri"/>
                            <w:sz w:val="22"/>
                            <w:szCs w:val="22"/>
                          </w:rPr>
                          <w:t xml:space="preserve"> fazla olan ve eşya taşımak için imal edilmiş taşıt/taşıtları kaydettirerek yurtiçi faaliyette bulunmak istemeleri halinde; K1 yetki belgesi için bu Yönetmelikte gerçek kişiler için öngörülen asgari kapasite ve sermaye şartlarını sağlarlar ve geçerli tam ücret üzerinden </w:t>
                        </w:r>
                        <w:r>
                          <w:rPr>
                            <w:rFonts w:ascii="Calibri" w:hAnsi="Calibri" w:cs="Calibri"/>
                            <w:b/>
                            <w:bCs/>
                            <w:sz w:val="22"/>
                            <w:szCs w:val="22"/>
                          </w:rPr>
                          <w:t xml:space="preserve">( 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-25/7/2014-29071) </w:t>
                        </w:r>
                        <w:r>
                          <w:rPr>
                            <w:rFonts w:ascii="Calibri" w:hAnsi="Calibri" w:cs="Calibri"/>
                            <w:sz w:val="22"/>
                            <w:szCs w:val="22"/>
                            <w:u w:val="single"/>
                          </w:rPr>
                          <w:t>% 90</w:t>
                        </w:r>
                        <w:r>
                          <w:rPr>
                            <w:rFonts w:ascii="Calibri" w:hAnsi="Calibri" w:cs="Calibri"/>
                            <w:sz w:val="22"/>
                            <w:szCs w:val="22"/>
                          </w:rPr>
                          <w:t xml:space="preserve"> fark öderler.</w:t>
                        </w:r>
                      </w:p>
                      <w:p w:rsidR="0066369A" w:rsidRDefault="00C32AFC">
                        <w:pPr>
                          <w:ind w:firstLine="566"/>
                          <w:jc w:val="both"/>
                        </w:pPr>
                        <w:r>
                          <w:rPr>
                            <w:rFonts w:ascii="Calibri" w:hAnsi="Calibri" w:cs="Calibri"/>
                            <w:sz w:val="22"/>
                            <w:szCs w:val="22"/>
                          </w:rPr>
                          <w:t xml:space="preserve">b) K1 yetki belgesi için başvuran kooperatifler </w:t>
                        </w:r>
                        <w:proofErr w:type="gramStart"/>
                        <w:r>
                          <w:rPr>
                            <w:rFonts w:ascii="Calibri" w:hAnsi="Calibri" w:cs="Calibri"/>
                            <w:sz w:val="22"/>
                            <w:szCs w:val="22"/>
                          </w:rPr>
                          <w:t>dahil</w:t>
                        </w:r>
                        <w:proofErr w:type="gramEnd"/>
                        <w:r>
                          <w:rPr>
                            <w:rFonts w:ascii="Calibri" w:hAnsi="Calibri" w:cs="Calibri"/>
                            <w:sz w:val="22"/>
                            <w:szCs w:val="22"/>
                          </w:rPr>
                          <w:t xml:space="preserve"> tüzel kişilerin, ticari olarak kayıt ve tescil edilmiş eşya taşımaya mahsus en az 3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olması, </w:t>
                        </w:r>
                        <w:proofErr w:type="spellStart"/>
                        <w:r>
                          <w:rPr>
                            <w:rFonts w:ascii="Calibri" w:hAnsi="Calibri" w:cs="Calibri"/>
                            <w:sz w:val="22"/>
                            <w:szCs w:val="22"/>
                          </w:rPr>
                          <w:t>özmal</w:t>
                        </w:r>
                        <w:proofErr w:type="spellEnd"/>
                        <w:r>
                          <w:rPr>
                            <w:rFonts w:ascii="Calibri" w:hAnsi="Calibri" w:cs="Calibri"/>
                            <w:sz w:val="22"/>
                            <w:szCs w:val="22"/>
                          </w:rPr>
                          <w:t xml:space="preserve"> çekici cinsi taşıtlarının katar ağırlıkları ile </w:t>
                        </w:r>
                        <w:proofErr w:type="spellStart"/>
                        <w:r>
                          <w:rPr>
                            <w:rFonts w:ascii="Calibri" w:hAnsi="Calibri" w:cs="Calibri"/>
                            <w:sz w:val="22"/>
                            <w:szCs w:val="22"/>
                          </w:rPr>
                          <w:t>özmal</w:t>
                        </w:r>
                        <w:proofErr w:type="spellEnd"/>
                        <w:r>
                          <w:rPr>
                            <w:rFonts w:ascii="Calibri" w:hAnsi="Calibri" w:cs="Calibri"/>
                            <w:sz w:val="22"/>
                            <w:szCs w:val="22"/>
                          </w:rPr>
                          <w:t xml:space="preserve"> kamyon ve </w:t>
                        </w:r>
                        <w:proofErr w:type="spellStart"/>
                        <w:r>
                          <w:rPr>
                            <w:rFonts w:ascii="Calibri" w:hAnsi="Calibri" w:cs="Calibri"/>
                            <w:sz w:val="22"/>
                            <w:szCs w:val="22"/>
                          </w:rPr>
                          <w:t>özmal</w:t>
                        </w:r>
                        <w:proofErr w:type="spellEnd"/>
                        <w:r>
                          <w:rPr>
                            <w:rFonts w:ascii="Calibri" w:hAnsi="Calibri" w:cs="Calibri"/>
                            <w:sz w:val="22"/>
                            <w:szCs w:val="22"/>
                          </w:rPr>
                          <w:t xml:space="preserve"> kamyonet cinsi taşıtlarının azami yüklü ağırlıkları toplamının 110 tondan az olmaması ve 10.000 Türk Lirası sermaye veya işletme sermayesine sahip olmaları şarttır. Sadece kamyonetlerle </w:t>
                        </w:r>
                        <w:proofErr w:type="spellStart"/>
                        <w:r>
                          <w:rPr>
                            <w:rFonts w:ascii="Calibri" w:hAnsi="Calibri" w:cs="Calibri"/>
                            <w:sz w:val="22"/>
                            <w:szCs w:val="22"/>
                          </w:rPr>
                          <w:t>iliçi</w:t>
                        </w:r>
                        <w:proofErr w:type="spellEnd"/>
                        <w:r>
                          <w:rPr>
                            <w:rFonts w:ascii="Calibri" w:hAnsi="Calibri" w:cs="Calibri"/>
                            <w:sz w:val="22"/>
                            <w:szCs w:val="22"/>
                          </w:rPr>
                          <w:t xml:space="preserve"> ve/veya </w:t>
                        </w:r>
                        <w:proofErr w:type="spellStart"/>
                        <w:r>
                          <w:rPr>
                            <w:rFonts w:ascii="Calibri" w:hAnsi="Calibri" w:cs="Calibri"/>
                            <w:sz w:val="22"/>
                            <w:szCs w:val="22"/>
                          </w:rPr>
                          <w:t>şehiriçi</w:t>
                        </w:r>
                        <w:proofErr w:type="spellEnd"/>
                        <w:r>
                          <w:rPr>
                            <w:rFonts w:ascii="Calibri" w:hAnsi="Calibri" w:cs="Calibri"/>
                            <w:sz w:val="22"/>
                            <w:szCs w:val="22"/>
                          </w:rPr>
                          <w:t xml:space="preserve"> taşımacılık yapmak üzere başvuran tüzel kişilerden 1 adet </w:t>
                        </w:r>
                        <w:proofErr w:type="spellStart"/>
                        <w:r>
                          <w:rPr>
                            <w:rFonts w:ascii="Calibri" w:hAnsi="Calibri" w:cs="Calibri"/>
                            <w:sz w:val="22"/>
                            <w:szCs w:val="22"/>
                          </w:rPr>
                          <w:t>özmal</w:t>
                        </w:r>
                        <w:proofErr w:type="spellEnd"/>
                        <w:r>
                          <w:rPr>
                            <w:rFonts w:ascii="Calibri" w:hAnsi="Calibri" w:cs="Calibri"/>
                            <w:sz w:val="22"/>
                            <w:szCs w:val="22"/>
                          </w:rPr>
                          <w:t xml:space="preserve"> birim taşıt dışında asgari kapasite ve sermaye şartı ile 43 üncü maddenin </w:t>
                        </w:r>
                        <w:proofErr w:type="spellStart"/>
                        <w:r>
                          <w:rPr>
                            <w:rFonts w:ascii="Calibri" w:hAnsi="Calibri" w:cs="Calibri"/>
                            <w:sz w:val="22"/>
                            <w:szCs w:val="22"/>
                          </w:rPr>
                          <w:t>onbeşinci</w:t>
                        </w:r>
                        <w:proofErr w:type="spellEnd"/>
                        <w:r>
                          <w:rPr>
                            <w:rFonts w:ascii="Calibri" w:hAnsi="Calibri" w:cs="Calibri"/>
                            <w:sz w:val="22"/>
                            <w:szCs w:val="22"/>
                          </w:rPr>
                          <w:t xml:space="preserve"> fıkrasının (b) bendinde yer alan şart aranmaz ve bunların yetki belgesi ücretlerinde </w:t>
                        </w:r>
                        <w:r>
                          <w:rPr>
                            <w:rFonts w:ascii="Calibri" w:hAnsi="Calibri" w:cs="Calibri"/>
                            <w:b/>
                            <w:bCs/>
                            <w:sz w:val="22"/>
                            <w:szCs w:val="22"/>
                          </w:rPr>
                          <w:t xml:space="preserve">( 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-25/7/2014-29071) </w:t>
                        </w:r>
                        <w:r>
                          <w:rPr>
                            <w:rFonts w:ascii="Calibri" w:hAnsi="Calibri" w:cs="Calibri"/>
                            <w:sz w:val="22"/>
                            <w:szCs w:val="22"/>
                            <w:u w:val="single"/>
                          </w:rPr>
                          <w:t>% 90</w:t>
                        </w:r>
                        <w:r>
                          <w:rPr>
                            <w:rFonts w:ascii="Calibri" w:hAnsi="Calibri" w:cs="Calibri"/>
                            <w:sz w:val="22"/>
                            <w:szCs w:val="22"/>
                          </w:rPr>
                          <w:t xml:space="preserve"> indirim uygulanır. Bu şekilde yetki belgesi alanlar, yetki belgesi eki taşıt belgesine azami yüklü ağırlığı 3.500 </w:t>
                        </w:r>
                        <w:proofErr w:type="spellStart"/>
                        <w:r>
                          <w:rPr>
                            <w:rFonts w:ascii="Calibri" w:hAnsi="Calibri" w:cs="Calibri"/>
                            <w:sz w:val="22"/>
                            <w:szCs w:val="22"/>
                          </w:rPr>
                          <w:t>kilogram’dan</w:t>
                        </w:r>
                        <w:proofErr w:type="spellEnd"/>
                        <w:r>
                          <w:rPr>
                            <w:rFonts w:ascii="Calibri" w:hAnsi="Calibri" w:cs="Calibri"/>
                            <w:sz w:val="22"/>
                            <w:szCs w:val="22"/>
                          </w:rPr>
                          <w:t xml:space="preserve"> fazla olan ve eşya taşımak için imal edilmiş taşıt/taşıtları kaydettirerek yurtiçi faaliyette bulunmak istemeleri halinde; K1 yetki belgesi için bu Yönetmelikte tüzel kişiler için öngörülen asgari kapasite ve sermaye şartları ile 43 üncü maddenin </w:t>
                        </w:r>
                        <w:proofErr w:type="spellStart"/>
                        <w:r>
                          <w:rPr>
                            <w:rFonts w:ascii="Calibri" w:hAnsi="Calibri" w:cs="Calibri"/>
                            <w:sz w:val="22"/>
                            <w:szCs w:val="22"/>
                          </w:rPr>
                          <w:t>onbeşinci</w:t>
                        </w:r>
                        <w:proofErr w:type="spellEnd"/>
                        <w:r>
                          <w:rPr>
                            <w:rFonts w:ascii="Calibri" w:hAnsi="Calibri" w:cs="Calibri"/>
                            <w:sz w:val="22"/>
                            <w:szCs w:val="22"/>
                          </w:rPr>
                          <w:t xml:space="preserve"> fıkrasının (b) bendinde yer alan şartı sağlarlar ve geçerli tam ücret üzerinden </w:t>
                        </w:r>
                        <w:r>
                          <w:rPr>
                            <w:rFonts w:ascii="Calibri" w:hAnsi="Calibri" w:cs="Calibri"/>
                            <w:b/>
                            <w:bCs/>
                            <w:sz w:val="22"/>
                            <w:szCs w:val="22"/>
                          </w:rPr>
                          <w:t xml:space="preserve">( 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-25/7/2014-29071) </w:t>
                        </w:r>
                        <w:r>
                          <w:rPr>
                            <w:rFonts w:ascii="Calibri" w:hAnsi="Calibri" w:cs="Calibri"/>
                            <w:sz w:val="22"/>
                            <w:szCs w:val="22"/>
                            <w:u w:val="single"/>
                          </w:rPr>
                          <w:t>% 90</w:t>
                        </w:r>
                        <w:r>
                          <w:rPr>
                            <w:rFonts w:ascii="Calibri" w:hAnsi="Calibri" w:cs="Calibri"/>
                            <w:sz w:val="22"/>
                            <w:szCs w:val="22"/>
                          </w:rPr>
                          <w:t xml:space="preserve"> fark öderler.</w:t>
                        </w:r>
                      </w:p>
                      <w:p w:rsidR="0066369A" w:rsidRDefault="00C32AFC">
                        <w:pPr>
                          <w:ind w:firstLine="566"/>
                          <w:jc w:val="both"/>
                        </w:pPr>
                        <w:r>
                          <w:rPr>
                            <w:rFonts w:ascii="Calibri" w:hAnsi="Calibri" w:cs="Calibri"/>
                            <w:sz w:val="22"/>
                            <w:szCs w:val="22"/>
                          </w:rPr>
                          <w:t xml:space="preserve">c) K2 yetki belgesi için başvuranların, ticari veya hususi olarak kayıt ve tescil edilmiş en az 1 adet eşya taşımaya mahsus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olmaları şarttır. Sadece kamyonetlerle taşımacılık yapmak üzere başvuran kişilerin yetki belgesi ücretlerinde </w:t>
                        </w:r>
                        <w:r>
                          <w:rPr>
                            <w:rFonts w:ascii="Calibri" w:hAnsi="Calibri" w:cs="Calibri"/>
                            <w:b/>
                            <w:bCs/>
                            <w:sz w:val="22"/>
                            <w:szCs w:val="22"/>
                          </w:rPr>
                          <w:t xml:space="preserve">( 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-25/7/2014-29071) </w:t>
                        </w:r>
                        <w:r>
                          <w:rPr>
                            <w:rFonts w:ascii="Calibri" w:hAnsi="Calibri" w:cs="Calibri"/>
                            <w:sz w:val="22"/>
                            <w:szCs w:val="22"/>
                            <w:u w:val="single"/>
                          </w:rPr>
                          <w:t>% 90</w:t>
                        </w:r>
                        <w:r>
                          <w:rPr>
                            <w:rFonts w:ascii="Calibri" w:hAnsi="Calibri" w:cs="Calibri"/>
                            <w:sz w:val="22"/>
                            <w:szCs w:val="22"/>
                          </w:rPr>
                          <w:t xml:space="preserve"> indirim uygulanır. Bu şekilde yetki belgesi alanlar, yetki belgesi eki taşıt belgesine azami yüklü ağırlığı 3.500 </w:t>
                        </w:r>
                        <w:proofErr w:type="spellStart"/>
                        <w:r>
                          <w:rPr>
                            <w:rFonts w:ascii="Calibri" w:hAnsi="Calibri" w:cs="Calibri"/>
                            <w:sz w:val="22"/>
                            <w:szCs w:val="22"/>
                          </w:rPr>
                          <w:t>kilogram’dan</w:t>
                        </w:r>
                        <w:proofErr w:type="spellEnd"/>
                        <w:r>
                          <w:rPr>
                            <w:rFonts w:ascii="Calibri" w:hAnsi="Calibri" w:cs="Calibri"/>
                            <w:sz w:val="22"/>
                            <w:szCs w:val="22"/>
                          </w:rPr>
                          <w:t xml:space="preserve"> fazla olan ve eşya taşımak için imal edilmiş taşıt/taşıtları kaydettirmek istemeleri halinde; K2 yetki belgesi geçerli tam ücreti üzerinden </w:t>
                        </w:r>
                        <w:r>
                          <w:rPr>
                            <w:rFonts w:ascii="Calibri" w:hAnsi="Calibri" w:cs="Calibri"/>
                            <w:b/>
                            <w:bCs/>
                            <w:sz w:val="22"/>
                            <w:szCs w:val="22"/>
                          </w:rPr>
                          <w:t xml:space="preserve">( 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-25/7/2014-29071) </w:t>
                        </w:r>
                        <w:r>
                          <w:rPr>
                            <w:rFonts w:ascii="Calibri" w:hAnsi="Calibri" w:cs="Calibri"/>
                            <w:sz w:val="22"/>
                            <w:szCs w:val="22"/>
                            <w:u w:val="single"/>
                          </w:rPr>
                          <w:t>% 90</w:t>
                        </w:r>
                        <w:r>
                          <w:rPr>
                            <w:rFonts w:ascii="Calibri" w:hAnsi="Calibri" w:cs="Calibri"/>
                            <w:sz w:val="22"/>
                            <w:szCs w:val="22"/>
                          </w:rPr>
                          <w:t xml:space="preserve"> fark öderler.</w:t>
                        </w:r>
                      </w:p>
                      <w:p w:rsidR="0066369A" w:rsidRDefault="00C32AFC">
                        <w:pPr>
                          <w:ind w:firstLine="566"/>
                          <w:jc w:val="both"/>
                        </w:pPr>
                        <w:proofErr w:type="gramStart"/>
                        <w:r>
                          <w:rPr>
                            <w:rFonts w:ascii="Calibri" w:hAnsi="Calibri" w:cs="Calibri"/>
                            <w:sz w:val="22"/>
                            <w:szCs w:val="22"/>
                          </w:rPr>
                          <w:t xml:space="preserve">ç) K3 yetki belgesi için başvuranların, ticari olarak kayıt ve tescil edilmiş eşya taşımaya mahsus en az 2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olması, </w:t>
                        </w:r>
                        <w:proofErr w:type="spellStart"/>
                        <w:r>
                          <w:rPr>
                            <w:rFonts w:ascii="Calibri" w:hAnsi="Calibri" w:cs="Calibri"/>
                            <w:sz w:val="22"/>
                            <w:szCs w:val="22"/>
                          </w:rPr>
                          <w:t>özmal</w:t>
                        </w:r>
                        <w:proofErr w:type="spellEnd"/>
                        <w:r>
                          <w:rPr>
                            <w:rFonts w:ascii="Calibri" w:hAnsi="Calibri" w:cs="Calibri"/>
                            <w:sz w:val="22"/>
                            <w:szCs w:val="22"/>
                          </w:rPr>
                          <w:t xml:space="preserve"> çekici cinsi taşıtlarının katar ağırlıkları ile </w:t>
                        </w:r>
                        <w:proofErr w:type="spellStart"/>
                        <w:r>
                          <w:rPr>
                            <w:rFonts w:ascii="Calibri" w:hAnsi="Calibri" w:cs="Calibri"/>
                            <w:sz w:val="22"/>
                            <w:szCs w:val="22"/>
                          </w:rPr>
                          <w:t>özmal</w:t>
                        </w:r>
                        <w:proofErr w:type="spellEnd"/>
                        <w:r>
                          <w:rPr>
                            <w:rFonts w:ascii="Calibri" w:hAnsi="Calibri" w:cs="Calibri"/>
                            <w:sz w:val="22"/>
                            <w:szCs w:val="22"/>
                          </w:rPr>
                          <w:t xml:space="preserve"> kamyon ve </w:t>
                        </w:r>
                        <w:proofErr w:type="spellStart"/>
                        <w:r>
                          <w:rPr>
                            <w:rFonts w:ascii="Calibri" w:hAnsi="Calibri" w:cs="Calibri"/>
                            <w:sz w:val="22"/>
                            <w:szCs w:val="22"/>
                          </w:rPr>
                          <w:t>özmal</w:t>
                        </w:r>
                        <w:proofErr w:type="spellEnd"/>
                        <w:r>
                          <w:rPr>
                            <w:rFonts w:ascii="Calibri" w:hAnsi="Calibri" w:cs="Calibri"/>
                            <w:sz w:val="22"/>
                            <w:szCs w:val="22"/>
                          </w:rPr>
                          <w:t xml:space="preserve"> kamyonet cinsi taşıtlarının azami yüklü ağırlıkları toplamının 45 tondan az olmaması ve 5.000 Türk Lirası sermaye veya işletme sermayesine sahip olmaları şarttır. </w:t>
                        </w:r>
                        <w:proofErr w:type="gramEnd"/>
                      </w:p>
                      <w:p w:rsidR="0066369A" w:rsidRDefault="00C32AFC">
                        <w:pPr>
                          <w:pStyle w:val="3-NormalYaz2"/>
                          <w:ind w:firstLine="566"/>
                        </w:pPr>
                        <w:r>
                          <w:rPr>
                            <w:rFonts w:ascii="Calibri" w:hAnsi="Calibri" w:cs="Calibri"/>
                            <w:sz w:val="22"/>
                            <w:szCs w:val="22"/>
                          </w:rPr>
                          <w:t xml:space="preserve">(9)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L türü yetki belgeleri için;</w:t>
                        </w:r>
                      </w:p>
                      <w:p w:rsidR="0066369A" w:rsidRDefault="00C32AFC">
                        <w:pPr>
                          <w:ind w:firstLine="566"/>
                          <w:jc w:val="both"/>
                        </w:pPr>
                        <w:r>
                          <w:rPr>
                            <w:rFonts w:ascii="Calibri" w:hAnsi="Calibri" w:cs="Calibri"/>
                            <w:sz w:val="22"/>
                            <w:szCs w:val="22"/>
                          </w:rPr>
                          <w:t>a) L1 yetki belgesi için başvuranların;</w:t>
                        </w:r>
                      </w:p>
                      <w:p w:rsidR="0066369A" w:rsidRDefault="00C32AFC">
                        <w:pPr>
                          <w:ind w:firstLine="566"/>
                          <w:jc w:val="both"/>
                        </w:pPr>
                        <w:r>
                          <w:rPr>
                            <w:rFonts w:ascii="Calibri" w:hAnsi="Calibri" w:cs="Calibri"/>
                            <w:sz w:val="22"/>
                            <w:szCs w:val="22"/>
                          </w:rPr>
                          <w:t xml:space="preserve">1) Ticari olarak kayıt ve tescil edilmiş eşya taşımaya mahsus en az 4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olmaları, </w:t>
                        </w:r>
                        <w:proofErr w:type="spellStart"/>
                        <w:r>
                          <w:rPr>
                            <w:rFonts w:ascii="Calibri" w:hAnsi="Calibri" w:cs="Calibri"/>
                            <w:sz w:val="22"/>
                            <w:szCs w:val="22"/>
                          </w:rPr>
                          <w:t>özmal</w:t>
                        </w:r>
                        <w:proofErr w:type="spellEnd"/>
                        <w:r>
                          <w:rPr>
                            <w:rFonts w:ascii="Calibri" w:hAnsi="Calibri" w:cs="Calibri"/>
                            <w:sz w:val="22"/>
                            <w:szCs w:val="22"/>
                          </w:rPr>
                          <w:t xml:space="preserve"> çekici cinsi taşıtlarının katar ağırlıkları ile </w:t>
                        </w:r>
                        <w:proofErr w:type="spellStart"/>
                        <w:r>
                          <w:rPr>
                            <w:rFonts w:ascii="Calibri" w:hAnsi="Calibri" w:cs="Calibri"/>
                            <w:sz w:val="22"/>
                            <w:szCs w:val="22"/>
                          </w:rPr>
                          <w:t>özmal</w:t>
                        </w:r>
                        <w:proofErr w:type="spellEnd"/>
                        <w:r>
                          <w:rPr>
                            <w:rFonts w:ascii="Calibri" w:hAnsi="Calibri" w:cs="Calibri"/>
                            <w:sz w:val="22"/>
                            <w:szCs w:val="22"/>
                          </w:rPr>
                          <w:t xml:space="preserve"> kamyon ve </w:t>
                        </w:r>
                        <w:proofErr w:type="spellStart"/>
                        <w:r>
                          <w:rPr>
                            <w:rFonts w:ascii="Calibri" w:hAnsi="Calibri" w:cs="Calibri"/>
                            <w:sz w:val="22"/>
                            <w:szCs w:val="22"/>
                          </w:rPr>
                          <w:t>özmal</w:t>
                        </w:r>
                        <w:proofErr w:type="spellEnd"/>
                        <w:r>
                          <w:rPr>
                            <w:rFonts w:ascii="Calibri" w:hAnsi="Calibri" w:cs="Calibri"/>
                            <w:sz w:val="22"/>
                            <w:szCs w:val="22"/>
                          </w:rPr>
                          <w:t xml:space="preserve"> kamyonet cinsi taşıtlarının azami yüklü ağırlıkları toplamının 145 tondan az olmaması,</w:t>
                        </w:r>
                      </w:p>
                      <w:p w:rsidR="0066369A" w:rsidRDefault="00C32AFC">
                        <w:pPr>
                          <w:ind w:firstLine="566"/>
                          <w:jc w:val="both"/>
                        </w:pPr>
                        <w:proofErr w:type="gramStart"/>
                        <w:r>
                          <w:rPr>
                            <w:rFonts w:ascii="Calibri" w:hAnsi="Calibri" w:cs="Calibri"/>
                            <w:sz w:val="22"/>
                            <w:szCs w:val="22"/>
                          </w:rPr>
                          <w:t>2) Merkezinde veya merkezinin bulunduğu il sınırları içinde şube olarak tescil edilmiş bu işe elverişli, en az 1.000 m</w:t>
                        </w:r>
                        <w:r>
                          <w:rPr>
                            <w:rFonts w:ascii="Calibri" w:hAnsi="Calibri" w:cs="Calibri"/>
                            <w:sz w:val="22"/>
                            <w:szCs w:val="22"/>
                            <w:vertAlign w:val="superscript"/>
                          </w:rPr>
                          <w:t>2</w:t>
                        </w:r>
                        <w:r>
                          <w:rPr>
                            <w:rFonts w:ascii="Calibri" w:hAnsi="Calibri" w:cs="Calibri"/>
                            <w:sz w:val="22"/>
                            <w:szCs w:val="22"/>
                          </w:rPr>
                          <w:t>’lik kapalı ve/veya açık alana sahip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taşınmazın kullanım hakkına sahip olmaları,</w:t>
                        </w:r>
                        <w:proofErr w:type="gramEnd"/>
                      </w:p>
                      <w:p w:rsidR="0066369A" w:rsidRDefault="00C32AFC">
                        <w:pPr>
                          <w:ind w:firstLine="566"/>
                          <w:jc w:val="both"/>
                        </w:pPr>
                        <w:r>
                          <w:rPr>
                            <w:rFonts w:ascii="Calibri" w:hAnsi="Calibri" w:cs="Calibri"/>
                            <w:sz w:val="22"/>
                            <w:szCs w:val="22"/>
                          </w:rPr>
                          <w:lastRenderedPageBreak/>
                          <w:t>3) Her bir şube için (2) numaralı alt bentte belirtilen nitelikleri haiz 200 m</w:t>
                        </w:r>
                        <w:r>
                          <w:rPr>
                            <w:rFonts w:ascii="Calibri" w:hAnsi="Calibri" w:cs="Calibri"/>
                            <w:sz w:val="22"/>
                            <w:szCs w:val="22"/>
                            <w:vertAlign w:val="superscript"/>
                          </w:rPr>
                          <w:t>2</w:t>
                        </w:r>
                        <w:r>
                          <w:rPr>
                            <w:rFonts w:ascii="Calibri" w:hAnsi="Calibri" w:cs="Calibri"/>
                            <w:sz w:val="22"/>
                            <w:szCs w:val="22"/>
                          </w:rPr>
                          <w:t>’lik kapalı ve/veya açık alana sahip bir taşınmazın kullanım hakkına sahip olmaları,</w:t>
                        </w:r>
                      </w:p>
                      <w:p w:rsidR="0066369A" w:rsidRDefault="00C32AFC">
                        <w:pPr>
                          <w:ind w:firstLine="566"/>
                          <w:jc w:val="both"/>
                        </w:pPr>
                        <w:r>
                          <w:rPr>
                            <w:rFonts w:ascii="Calibri" w:hAnsi="Calibri" w:cs="Calibri"/>
                            <w:sz w:val="22"/>
                            <w:szCs w:val="22"/>
                          </w:rPr>
                          <w:t>4) 150.000 Türk Lirası sermaye veya işletme sermayesine sahip olmaları,</w:t>
                        </w:r>
                      </w:p>
                      <w:p w:rsidR="0066369A" w:rsidRDefault="00C32AFC">
                        <w:pPr>
                          <w:ind w:firstLine="566"/>
                          <w:jc w:val="both"/>
                        </w:pPr>
                        <w:proofErr w:type="gramStart"/>
                        <w:r>
                          <w:rPr>
                            <w:rFonts w:ascii="Calibri" w:hAnsi="Calibri" w:cs="Calibri"/>
                            <w:sz w:val="22"/>
                            <w:szCs w:val="22"/>
                          </w:rPr>
                          <w:t>şarttır</w:t>
                        </w:r>
                        <w:proofErr w:type="gramEnd"/>
                        <w:r>
                          <w:rPr>
                            <w:rFonts w:ascii="Calibri" w:hAnsi="Calibri" w:cs="Calibri"/>
                            <w:sz w:val="22"/>
                            <w:szCs w:val="22"/>
                          </w:rPr>
                          <w:t>.</w:t>
                        </w:r>
                      </w:p>
                      <w:p w:rsidR="0066369A" w:rsidRDefault="00C32AFC">
                        <w:pPr>
                          <w:ind w:firstLine="566"/>
                          <w:jc w:val="both"/>
                        </w:pPr>
                        <w:r>
                          <w:rPr>
                            <w:rFonts w:ascii="Calibri" w:hAnsi="Calibri" w:cs="Calibri"/>
                            <w:sz w:val="22"/>
                            <w:szCs w:val="22"/>
                          </w:rPr>
                          <w:t>b) L2 yetki belgesi için başvuranların;</w:t>
                        </w:r>
                      </w:p>
                      <w:p w:rsidR="0066369A" w:rsidRDefault="00C32AFC">
                        <w:pPr>
                          <w:ind w:firstLine="566"/>
                          <w:jc w:val="both"/>
                        </w:pPr>
                        <w:r>
                          <w:rPr>
                            <w:rFonts w:ascii="Calibri" w:hAnsi="Calibri" w:cs="Calibri"/>
                            <w:sz w:val="22"/>
                            <w:szCs w:val="22"/>
                          </w:rPr>
                          <w:t xml:space="preserve">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-4/1/2013-28518)</w:t>
                        </w:r>
                        <w:r>
                          <w:rPr>
                            <w:rFonts w:ascii="Calibri" w:hAnsi="Calibri" w:cs="Calibri"/>
                            <w:b/>
                            <w:bCs/>
                            <w:sz w:val="22"/>
                            <w:szCs w:val="22"/>
                            <w:vertAlign w:val="superscript"/>
                          </w:rPr>
                          <w:t>(2)</w:t>
                        </w:r>
                        <w:r>
                          <w:rPr>
                            <w:rFonts w:ascii="Calibri" w:hAnsi="Calibri" w:cs="Calibri"/>
                            <w:b/>
                            <w:bCs/>
                            <w:sz w:val="22"/>
                            <w:szCs w:val="22"/>
                          </w:rPr>
                          <w:t xml:space="preserve"> </w:t>
                        </w:r>
                        <w:r>
                          <w:rPr>
                            <w:rFonts w:ascii="Calibri" w:hAnsi="Calibri" w:cs="Calibri"/>
                            <w:sz w:val="22"/>
                            <w:szCs w:val="22"/>
                          </w:rPr>
                          <w:t xml:space="preserve">Ticari olarak kayıt ve tescil edilmiş eşya taşımaya mahsus en az 6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olmaları, </w:t>
                        </w:r>
                        <w:proofErr w:type="spellStart"/>
                        <w:r>
                          <w:rPr>
                            <w:rFonts w:ascii="Calibri" w:hAnsi="Calibri" w:cs="Calibri"/>
                            <w:sz w:val="22"/>
                            <w:szCs w:val="22"/>
                          </w:rPr>
                          <w:t>özmal</w:t>
                        </w:r>
                        <w:proofErr w:type="spellEnd"/>
                        <w:r>
                          <w:rPr>
                            <w:rFonts w:ascii="Calibri" w:hAnsi="Calibri" w:cs="Calibri"/>
                            <w:sz w:val="22"/>
                            <w:szCs w:val="22"/>
                          </w:rPr>
                          <w:t xml:space="preserve"> çekici cinsi taşıtlarının katar ağırlıkları ile </w:t>
                        </w:r>
                        <w:proofErr w:type="spellStart"/>
                        <w:r>
                          <w:rPr>
                            <w:rFonts w:ascii="Calibri" w:hAnsi="Calibri" w:cs="Calibri"/>
                            <w:sz w:val="22"/>
                            <w:szCs w:val="22"/>
                          </w:rPr>
                          <w:t>özmal</w:t>
                        </w:r>
                        <w:proofErr w:type="spellEnd"/>
                        <w:r>
                          <w:rPr>
                            <w:rFonts w:ascii="Calibri" w:hAnsi="Calibri" w:cs="Calibri"/>
                            <w:sz w:val="22"/>
                            <w:szCs w:val="22"/>
                          </w:rPr>
                          <w:t xml:space="preserve"> kamyon cinsi taşıtlarının azami yüklü ağırlıkları toplamının 220 tondan az olmaması,</w:t>
                        </w:r>
                      </w:p>
                      <w:p w:rsidR="0066369A" w:rsidRDefault="00C32AFC">
                        <w:pPr>
                          <w:ind w:firstLine="566"/>
                          <w:jc w:val="both"/>
                        </w:pPr>
                        <w:proofErr w:type="gramStart"/>
                        <w:r>
                          <w:rPr>
                            <w:rFonts w:ascii="Calibri" w:hAnsi="Calibri" w:cs="Calibri"/>
                            <w:sz w:val="22"/>
                            <w:szCs w:val="22"/>
                          </w:rPr>
                          <w:t>2) Merkezinde veya merkezinin bulunduğu il sınırları içinde şube olarak tescil edilmiş bu işe elverişli, en az 2.000 m</w:t>
                        </w:r>
                        <w:r>
                          <w:rPr>
                            <w:rFonts w:ascii="Calibri" w:hAnsi="Calibri" w:cs="Calibri"/>
                            <w:sz w:val="22"/>
                            <w:szCs w:val="22"/>
                            <w:vertAlign w:val="superscript"/>
                          </w:rPr>
                          <w:t>2</w:t>
                        </w:r>
                        <w:r>
                          <w:rPr>
                            <w:rFonts w:ascii="Calibri" w:hAnsi="Calibri" w:cs="Calibri"/>
                            <w:sz w:val="22"/>
                            <w:szCs w:val="22"/>
                          </w:rPr>
                          <w:t>’lik kapalı ve/veya açık alanı haiz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taşınmazın kullanım hakkına sahip olmaları,</w:t>
                        </w:r>
                        <w:proofErr w:type="gramEnd"/>
                      </w:p>
                      <w:p w:rsidR="0066369A" w:rsidRDefault="00C32AFC">
                        <w:pPr>
                          <w:ind w:firstLine="566"/>
                          <w:jc w:val="both"/>
                        </w:pPr>
                        <w:r>
                          <w:rPr>
                            <w:rFonts w:ascii="Calibri" w:hAnsi="Calibri" w:cs="Calibri"/>
                            <w:sz w:val="22"/>
                            <w:szCs w:val="22"/>
                          </w:rPr>
                          <w:t>3) Her bir şube için (2) numaralı alt bentte belirtilen nitelikleri haiz 200 m</w:t>
                        </w:r>
                        <w:r>
                          <w:rPr>
                            <w:rFonts w:ascii="Calibri" w:hAnsi="Calibri" w:cs="Calibri"/>
                            <w:sz w:val="22"/>
                            <w:szCs w:val="22"/>
                            <w:vertAlign w:val="superscript"/>
                          </w:rPr>
                          <w:t>2</w:t>
                        </w:r>
                        <w:r>
                          <w:rPr>
                            <w:rFonts w:ascii="Calibri" w:hAnsi="Calibri" w:cs="Calibri"/>
                            <w:sz w:val="22"/>
                            <w:szCs w:val="22"/>
                          </w:rPr>
                          <w:t>’lik kapalı ve/veya açık alanı haiz bir taşınmazın kullanım hakkına sahip olmaları,</w:t>
                        </w:r>
                      </w:p>
                      <w:p w:rsidR="0066369A" w:rsidRDefault="00C32AFC">
                        <w:pPr>
                          <w:ind w:firstLine="566"/>
                          <w:jc w:val="both"/>
                        </w:pPr>
                        <w:r>
                          <w:rPr>
                            <w:rFonts w:ascii="Calibri" w:hAnsi="Calibri" w:cs="Calibri"/>
                            <w:sz w:val="22"/>
                            <w:szCs w:val="22"/>
                          </w:rPr>
                          <w:t>4) 300.000 Türk Lirası sermaye veya işletme sermayesine sahip olmaları,</w:t>
                        </w:r>
                      </w:p>
                      <w:p w:rsidR="0066369A" w:rsidRDefault="00C32AFC">
                        <w:pPr>
                          <w:ind w:firstLine="566"/>
                          <w:jc w:val="both"/>
                        </w:pPr>
                        <w:proofErr w:type="gramStart"/>
                        <w:r>
                          <w:rPr>
                            <w:rFonts w:ascii="Calibri" w:hAnsi="Calibri" w:cs="Calibri"/>
                            <w:sz w:val="22"/>
                            <w:szCs w:val="22"/>
                          </w:rPr>
                          <w:t>şarttır</w:t>
                        </w:r>
                        <w:proofErr w:type="gramEnd"/>
                        <w:r>
                          <w:rPr>
                            <w:rFonts w:ascii="Calibri" w:hAnsi="Calibri" w:cs="Calibri"/>
                            <w:sz w:val="22"/>
                            <w:szCs w:val="22"/>
                          </w:rPr>
                          <w:t xml:space="preserve">. </w:t>
                        </w:r>
                      </w:p>
                      <w:p w:rsidR="0066369A" w:rsidRDefault="00C32AFC">
                        <w:pPr>
                          <w:pStyle w:val="3-NormalYaz2"/>
                          <w:ind w:firstLine="566"/>
                        </w:pPr>
                        <w:r>
                          <w:rPr>
                            <w:rFonts w:ascii="Calibri" w:hAnsi="Calibri" w:cs="Calibri"/>
                            <w:sz w:val="22"/>
                            <w:szCs w:val="22"/>
                          </w:rPr>
                          <w:t xml:space="preserve">(10)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r>
                          <w:rPr>
                            <w:rFonts w:ascii="Calibri" w:hAnsi="Calibri" w:cs="Calibri"/>
                            <w:sz w:val="22"/>
                            <w:szCs w:val="22"/>
                          </w:rPr>
                          <w:t>M türü yetki belgeleri için;</w:t>
                        </w:r>
                      </w:p>
                      <w:p w:rsidR="0066369A" w:rsidRDefault="00C32AFC">
                        <w:pPr>
                          <w:pStyle w:val="3-NormalYaz2"/>
                          <w:ind w:firstLine="566"/>
                        </w:pPr>
                        <w:r>
                          <w:rPr>
                            <w:rFonts w:ascii="Calibri" w:hAnsi="Calibri" w:cs="Calibri"/>
                            <w:sz w:val="22"/>
                            <w:szCs w:val="22"/>
                          </w:rPr>
                          <w:t>a) M1 yetki belgesi için başvuranların;</w:t>
                        </w:r>
                      </w:p>
                      <w:p w:rsidR="0066369A" w:rsidRDefault="00C32AFC">
                        <w:pPr>
                          <w:pStyle w:val="3-NormalYaz2"/>
                          <w:ind w:firstLine="566"/>
                        </w:pPr>
                        <w:r>
                          <w:rPr>
                            <w:rFonts w:ascii="Calibri" w:hAnsi="Calibri" w:cs="Calibri"/>
                            <w:sz w:val="22"/>
                            <w:szCs w:val="22"/>
                          </w:rPr>
                          <w:t xml:space="preserve">1) Ticari olarak kayıt ve tescil edilmiş eşya taşımaya mahsus en az 3 adet </w:t>
                        </w:r>
                        <w:proofErr w:type="spellStart"/>
                        <w:r>
                          <w:rPr>
                            <w:rFonts w:ascii="Calibri" w:hAnsi="Calibri" w:cs="Calibri"/>
                            <w:sz w:val="22"/>
                            <w:szCs w:val="22"/>
                          </w:rPr>
                          <w:t>özmal</w:t>
                        </w:r>
                        <w:proofErr w:type="spellEnd"/>
                        <w:r>
                          <w:rPr>
                            <w:rFonts w:ascii="Calibri" w:hAnsi="Calibri" w:cs="Calibri"/>
                            <w:sz w:val="22"/>
                            <w:szCs w:val="22"/>
                          </w:rPr>
                          <w:t xml:space="preserve"> birim taşıta,</w:t>
                        </w:r>
                      </w:p>
                      <w:p w:rsidR="0066369A" w:rsidRDefault="00C32AFC">
                        <w:pPr>
                          <w:pStyle w:val="3-NormalYaz2"/>
                          <w:ind w:firstLine="566"/>
                        </w:pPr>
                        <w:r>
                          <w:rPr>
                            <w:rFonts w:ascii="Calibri" w:hAnsi="Calibri" w:cs="Calibri"/>
                            <w:sz w:val="22"/>
                            <w:szCs w:val="22"/>
                          </w:rPr>
                          <w:t>2) Merkezinde veya merkezinin bulunduğu il sınırları içinde şube olarak tescil edilmiş en az 200 m</w:t>
                        </w:r>
                        <w:r>
                          <w:rPr>
                            <w:rFonts w:ascii="Calibri" w:hAnsi="Calibri" w:cs="Calibri"/>
                            <w:sz w:val="22"/>
                            <w:szCs w:val="22"/>
                            <w:vertAlign w:val="superscript"/>
                          </w:rPr>
                          <w:t>2</w:t>
                        </w:r>
                        <w:r>
                          <w:rPr>
                            <w:rFonts w:ascii="Calibri" w:hAnsi="Calibri" w:cs="Calibri"/>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w:t>
                        </w:r>
                      </w:p>
                      <w:p w:rsidR="0066369A" w:rsidRDefault="00C32AFC">
                        <w:pPr>
                          <w:pStyle w:val="3-NormalYaz2"/>
                          <w:ind w:firstLine="566"/>
                        </w:pPr>
                        <w:r>
                          <w:rPr>
                            <w:rFonts w:ascii="Calibri" w:hAnsi="Calibri" w:cs="Calibri"/>
                            <w:sz w:val="22"/>
                            <w:szCs w:val="22"/>
                          </w:rPr>
                          <w:t>3) Her bir şube için (2) numaralı alt bentte belirtilen nitelikleri haiz 20 m</w:t>
                        </w:r>
                        <w:r>
                          <w:rPr>
                            <w:rFonts w:ascii="Calibri" w:hAnsi="Calibri" w:cs="Calibri"/>
                            <w:sz w:val="22"/>
                            <w:szCs w:val="22"/>
                            <w:vertAlign w:val="superscript"/>
                          </w:rPr>
                          <w:t>2</w:t>
                        </w:r>
                        <w:r>
                          <w:rPr>
                            <w:rFonts w:ascii="Calibri" w:hAnsi="Calibri" w:cs="Calibri"/>
                            <w:sz w:val="22"/>
                            <w:szCs w:val="22"/>
                          </w:rPr>
                          <w:t>’lik kapalı alanı haiz bir taşınmazın kullanım hakkına,</w:t>
                        </w:r>
                      </w:p>
                      <w:p w:rsidR="0066369A" w:rsidRDefault="00C32AFC">
                        <w:pPr>
                          <w:pStyle w:val="3-NormalYaz2"/>
                          <w:ind w:firstLine="566"/>
                        </w:pPr>
                        <w:r>
                          <w:rPr>
                            <w:rFonts w:ascii="Calibri" w:hAnsi="Calibri" w:cs="Calibri"/>
                            <w:sz w:val="22"/>
                            <w:szCs w:val="22"/>
                          </w:rPr>
                          <w:t>4) 12.000 Türk Lirası sermaye veya işletme sermayesine,</w:t>
                        </w:r>
                      </w:p>
                      <w:p w:rsidR="0066369A" w:rsidRDefault="00C32AFC">
                        <w:pPr>
                          <w:pStyle w:val="3-NormalYaz2"/>
                          <w:ind w:firstLine="566"/>
                        </w:pPr>
                        <w:proofErr w:type="gramStart"/>
                        <w:r>
                          <w:rPr>
                            <w:rFonts w:ascii="Calibri" w:hAnsi="Calibri" w:cs="Calibri"/>
                            <w:sz w:val="22"/>
                            <w:szCs w:val="22"/>
                          </w:rPr>
                          <w:t>sahip</w:t>
                        </w:r>
                        <w:proofErr w:type="gramEnd"/>
                        <w:r>
                          <w:rPr>
                            <w:rFonts w:ascii="Calibri" w:hAnsi="Calibri" w:cs="Calibri"/>
                            <w:sz w:val="22"/>
                            <w:szCs w:val="22"/>
                          </w:rPr>
                          <w:t xml:space="preserve"> olmaları şarttır.</w:t>
                        </w:r>
                      </w:p>
                      <w:p w:rsidR="0066369A" w:rsidRDefault="00C32AFC">
                        <w:pPr>
                          <w:pStyle w:val="3-NormalYaz2"/>
                          <w:ind w:firstLine="566"/>
                        </w:pPr>
                        <w:r>
                          <w:rPr>
                            <w:rFonts w:ascii="Calibri" w:hAnsi="Calibri" w:cs="Calibri"/>
                            <w:sz w:val="22"/>
                            <w:szCs w:val="22"/>
                          </w:rPr>
                          <w:t>b) M2 yetki belgesi  için başvuranların;</w:t>
                        </w:r>
                      </w:p>
                      <w:p w:rsidR="0066369A" w:rsidRDefault="00C32AFC">
                        <w:pPr>
                          <w:pStyle w:val="3-NormalYaz2"/>
                          <w:ind w:firstLine="566"/>
                        </w:pPr>
                        <w:r>
                          <w:rPr>
                            <w:rFonts w:ascii="Calibri" w:hAnsi="Calibri" w:cs="Calibri"/>
                            <w:sz w:val="22"/>
                            <w:szCs w:val="22"/>
                          </w:rPr>
                          <w:t xml:space="preserve">1) Ticari olarak kayıt ve tescil edilmiş eşya taşımaya mahsus en az 30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olmaları,</w:t>
                        </w:r>
                      </w:p>
                      <w:p w:rsidR="0066369A" w:rsidRDefault="00C32AFC">
                        <w:pPr>
                          <w:pStyle w:val="3-NormalYaz2"/>
                          <w:ind w:firstLine="566"/>
                        </w:pPr>
                        <w:proofErr w:type="gramStart"/>
                        <w:r>
                          <w:rPr>
                            <w:rFonts w:ascii="Calibri" w:hAnsi="Calibri" w:cs="Calibri"/>
                            <w:sz w:val="22"/>
                            <w:szCs w:val="22"/>
                          </w:rPr>
                          <w:t>2) Merkezinde veya merkezinin bulunduğu il sınırları içinde şube olarak tescil edilmiş en az 400 m</w:t>
                        </w:r>
                        <w:r>
                          <w:rPr>
                            <w:rFonts w:ascii="Calibri" w:hAnsi="Calibri" w:cs="Calibri"/>
                            <w:sz w:val="22"/>
                            <w:szCs w:val="22"/>
                            <w:vertAlign w:val="superscript"/>
                          </w:rPr>
                          <w:t>2</w:t>
                        </w:r>
                        <w:r>
                          <w:rPr>
                            <w:rFonts w:ascii="Calibri" w:hAnsi="Calibri" w:cs="Calibri"/>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66369A" w:rsidRDefault="00C32AFC">
                        <w:pPr>
                          <w:pStyle w:val="3-NormalYaz2"/>
                          <w:ind w:firstLine="566"/>
                        </w:pPr>
                        <w:r>
                          <w:rPr>
                            <w:rFonts w:ascii="Calibri" w:hAnsi="Calibri" w:cs="Calibri"/>
                            <w:sz w:val="22"/>
                            <w:szCs w:val="22"/>
                          </w:rPr>
                          <w:t>3) Her bir şube için (2) numaralı alt bentte belirtilen nitelikleri haiz 20 m</w:t>
                        </w:r>
                        <w:r>
                          <w:rPr>
                            <w:rFonts w:ascii="Calibri" w:hAnsi="Calibri" w:cs="Calibri"/>
                            <w:sz w:val="22"/>
                            <w:szCs w:val="22"/>
                            <w:vertAlign w:val="superscript"/>
                          </w:rPr>
                          <w:t>2</w:t>
                        </w:r>
                        <w:r>
                          <w:rPr>
                            <w:rFonts w:ascii="Calibri" w:hAnsi="Calibri" w:cs="Calibri"/>
                            <w:sz w:val="22"/>
                            <w:szCs w:val="22"/>
                          </w:rPr>
                          <w:t>’lik kapalı alanı haiz bir taşınmazın kullanım hakkına sahip olmaları,</w:t>
                        </w:r>
                      </w:p>
                      <w:p w:rsidR="0066369A" w:rsidRDefault="00C32AFC">
                        <w:pPr>
                          <w:pStyle w:val="3-NormalYaz2"/>
                          <w:ind w:firstLine="566"/>
                        </w:pPr>
                        <w:r>
                          <w:rPr>
                            <w:rFonts w:ascii="Calibri" w:hAnsi="Calibri" w:cs="Calibri"/>
                            <w:sz w:val="22"/>
                            <w:szCs w:val="22"/>
                          </w:rPr>
                          <w:t>4) 250.000 Türk Lirası sermaye veya işletme sermayesine sahip olmaları,</w:t>
                        </w:r>
                      </w:p>
                      <w:p w:rsidR="0066369A" w:rsidRDefault="00C32AFC">
                        <w:pPr>
                          <w:pStyle w:val="3-NormalYaz2"/>
                          <w:ind w:firstLine="566"/>
                        </w:pPr>
                        <w:r>
                          <w:rPr>
                            <w:rFonts w:ascii="Calibri" w:hAnsi="Calibri" w:cs="Calibri"/>
                            <w:sz w:val="22"/>
                            <w:szCs w:val="22"/>
                          </w:rPr>
                          <w:t>5) Şube ya da acente şeklinde 7 coğrafi bölgede ve her bir bölgede en az 3 ilde olmak üzere örgütlenmelerini tamamlamış olmaları,</w:t>
                        </w:r>
                      </w:p>
                      <w:p w:rsidR="0066369A" w:rsidRDefault="00C32AFC">
                        <w:pPr>
                          <w:pStyle w:val="3-NormalYaz2"/>
                          <w:ind w:firstLine="566"/>
                        </w:pPr>
                        <w:proofErr w:type="gramStart"/>
                        <w:r>
                          <w:rPr>
                            <w:rFonts w:ascii="Calibri" w:hAnsi="Calibri" w:cs="Calibri"/>
                            <w:sz w:val="22"/>
                            <w:szCs w:val="22"/>
                          </w:rPr>
                          <w:t>şarttır</w:t>
                        </w:r>
                        <w:proofErr w:type="gramEnd"/>
                        <w:r>
                          <w:rPr>
                            <w:rFonts w:ascii="Calibri" w:hAnsi="Calibri" w:cs="Calibri"/>
                            <w:sz w:val="22"/>
                            <w:szCs w:val="22"/>
                          </w:rPr>
                          <w:t>.</w:t>
                        </w:r>
                      </w:p>
                      <w:p w:rsidR="0066369A" w:rsidRDefault="00C32AFC">
                        <w:pPr>
                          <w:pStyle w:val="3-NormalYaz2"/>
                          <w:ind w:firstLine="566"/>
                        </w:pPr>
                        <w:r>
                          <w:rPr>
                            <w:rFonts w:ascii="Calibri" w:hAnsi="Calibri" w:cs="Calibri"/>
                            <w:sz w:val="22"/>
                            <w:szCs w:val="22"/>
                          </w:rPr>
                          <w:t>c) M3 yetki belgesi için başvuranların;</w:t>
                        </w:r>
                      </w:p>
                      <w:p w:rsidR="0066369A" w:rsidRDefault="00C32AFC">
                        <w:pPr>
                          <w:pStyle w:val="3-NormalYaz2"/>
                          <w:ind w:firstLine="566"/>
                        </w:pPr>
                        <w:r>
                          <w:rPr>
                            <w:rFonts w:ascii="Calibri" w:hAnsi="Calibri" w:cs="Calibri"/>
                            <w:sz w:val="22"/>
                            <w:szCs w:val="22"/>
                          </w:rPr>
                          <w:t xml:space="preserve">1) Ticari olarak kayıt ve tescil edilmiş eşya taşımaya mahsus en az 30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olmaları,</w:t>
                        </w:r>
                      </w:p>
                      <w:p w:rsidR="0066369A" w:rsidRDefault="00C32AFC">
                        <w:pPr>
                          <w:pStyle w:val="3-NormalYaz2"/>
                          <w:ind w:firstLine="566"/>
                        </w:pPr>
                        <w:proofErr w:type="gramStart"/>
                        <w:r>
                          <w:rPr>
                            <w:rFonts w:ascii="Calibri" w:hAnsi="Calibri" w:cs="Calibri"/>
                            <w:sz w:val="22"/>
                            <w:szCs w:val="22"/>
                          </w:rPr>
                          <w:t>2) Merkezinde veya merkezinin bulunduğu il sınırları içinde şube olarak tescil edilmiş en az 400 m</w:t>
                        </w:r>
                        <w:r>
                          <w:rPr>
                            <w:rFonts w:ascii="Calibri" w:hAnsi="Calibri" w:cs="Calibri"/>
                            <w:sz w:val="22"/>
                            <w:szCs w:val="22"/>
                            <w:vertAlign w:val="superscript"/>
                          </w:rPr>
                          <w:t>2</w:t>
                        </w:r>
                        <w:r>
                          <w:rPr>
                            <w:rFonts w:ascii="Calibri" w:hAnsi="Calibri" w:cs="Calibri"/>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66369A" w:rsidRDefault="00C32AFC">
                        <w:pPr>
                          <w:pStyle w:val="3-NormalYaz2"/>
                          <w:ind w:firstLine="566"/>
                        </w:pPr>
                        <w:r>
                          <w:rPr>
                            <w:rFonts w:ascii="Calibri" w:hAnsi="Calibri" w:cs="Calibri"/>
                            <w:sz w:val="22"/>
                            <w:szCs w:val="22"/>
                          </w:rPr>
                          <w:t>3) Her bir şube için (2) numaralı alt bentte belirtilen nitelikleri haiz en az 20 m</w:t>
                        </w:r>
                        <w:r>
                          <w:rPr>
                            <w:rFonts w:ascii="Calibri" w:hAnsi="Calibri" w:cs="Calibri"/>
                            <w:sz w:val="22"/>
                            <w:szCs w:val="22"/>
                            <w:vertAlign w:val="superscript"/>
                          </w:rPr>
                          <w:t>2</w:t>
                        </w:r>
                        <w:r>
                          <w:rPr>
                            <w:rFonts w:ascii="Calibri" w:hAnsi="Calibri" w:cs="Calibri"/>
                            <w:sz w:val="22"/>
                            <w:szCs w:val="22"/>
                          </w:rPr>
                          <w:t>’lik kapalı alanı haiz bir taşınmazın kullanım hakkına sahip olmaları,</w:t>
                        </w:r>
                      </w:p>
                      <w:p w:rsidR="0066369A" w:rsidRDefault="00C32AFC">
                        <w:pPr>
                          <w:pStyle w:val="3-NormalYaz2"/>
                          <w:ind w:firstLine="566"/>
                        </w:pPr>
                        <w:r>
                          <w:rPr>
                            <w:rFonts w:ascii="Calibri" w:hAnsi="Calibri" w:cs="Calibri"/>
                            <w:sz w:val="22"/>
                            <w:szCs w:val="22"/>
                          </w:rPr>
                          <w:t>4) 300.000 Türk Lirası sermaye veya işletme sermayesine sahip olmaları,</w:t>
                        </w:r>
                      </w:p>
                      <w:p w:rsidR="0066369A" w:rsidRDefault="00C32AFC">
                        <w:pPr>
                          <w:pStyle w:val="3-NormalYaz2"/>
                          <w:ind w:firstLine="566"/>
                        </w:pPr>
                        <w:r>
                          <w:rPr>
                            <w:rFonts w:ascii="Calibri" w:hAnsi="Calibri" w:cs="Calibri"/>
                            <w:sz w:val="22"/>
                            <w:szCs w:val="22"/>
                          </w:rPr>
                          <w:lastRenderedPageBreak/>
                          <w:t>5) Türkiye dışında en az bir ülkede bir şube veya acenteliklerinin bulunması,</w:t>
                        </w:r>
                      </w:p>
                      <w:p w:rsidR="0066369A" w:rsidRDefault="00C32AFC">
                        <w:pPr>
                          <w:pStyle w:val="3-NormalYaz2"/>
                          <w:ind w:firstLine="566"/>
                        </w:pPr>
                        <w:r>
                          <w:rPr>
                            <w:rFonts w:ascii="Calibri" w:hAnsi="Calibri" w:cs="Calibri"/>
                            <w:sz w:val="22"/>
                            <w:szCs w:val="22"/>
                          </w:rPr>
                          <w:t>6) M3 yetki belgesi sahiplerinin yurtiçinde faaliyet gösterebilmeleri için; şube ya da acente şeklinde 7 coğrafi bölgede ve her bir bölgede en az 3 ilde olmak üzere örgütlenmelerini tamamlamış olmaları,</w:t>
                        </w:r>
                      </w:p>
                      <w:p w:rsidR="0066369A" w:rsidRDefault="00C32AFC">
                        <w:pPr>
                          <w:pStyle w:val="3-NormalYaz2"/>
                          <w:ind w:firstLine="566"/>
                        </w:pPr>
                        <w:proofErr w:type="gramStart"/>
                        <w:r>
                          <w:rPr>
                            <w:rFonts w:ascii="Calibri" w:hAnsi="Calibri" w:cs="Calibri"/>
                            <w:sz w:val="22"/>
                            <w:szCs w:val="22"/>
                          </w:rPr>
                          <w:t>şarttır</w:t>
                        </w:r>
                        <w:proofErr w:type="gramEnd"/>
                        <w:r>
                          <w:rPr>
                            <w:rFonts w:ascii="Calibri" w:hAnsi="Calibri" w:cs="Calibri"/>
                            <w:sz w:val="22"/>
                            <w:szCs w:val="22"/>
                          </w:rPr>
                          <w:t xml:space="preserve">. </w:t>
                        </w:r>
                      </w:p>
                      <w:p w:rsidR="0066369A" w:rsidRDefault="00C32AFC">
                        <w:pPr>
                          <w:pStyle w:val="3-NormalYaz2"/>
                          <w:ind w:firstLine="566"/>
                        </w:pPr>
                        <w:r>
                          <w:rPr>
                            <w:rFonts w:ascii="Calibri" w:hAnsi="Calibri" w:cs="Calibri"/>
                            <w:sz w:val="22"/>
                            <w:szCs w:val="22"/>
                          </w:rPr>
                          <w:t xml:space="preserve">(11)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r>
                          <w:rPr>
                            <w:rFonts w:ascii="Calibri" w:hAnsi="Calibri" w:cs="Calibri"/>
                            <w:sz w:val="22"/>
                            <w:szCs w:val="22"/>
                          </w:rPr>
                          <w:t> N türü yetki belgeleri için;</w:t>
                        </w:r>
                      </w:p>
                      <w:p w:rsidR="0066369A" w:rsidRDefault="00C32AFC">
                        <w:pPr>
                          <w:pStyle w:val="3-NormalYaz2"/>
                          <w:ind w:firstLine="566"/>
                        </w:pPr>
                        <w:r>
                          <w:rPr>
                            <w:rFonts w:ascii="Calibri" w:hAnsi="Calibri" w:cs="Calibri"/>
                            <w:sz w:val="22"/>
                            <w:szCs w:val="22"/>
                          </w:rPr>
                          <w:t>a) N1 yetki belgesi için başvuranların;</w:t>
                        </w:r>
                      </w:p>
                      <w:p w:rsidR="0066369A" w:rsidRDefault="00C32AFC">
                        <w:pPr>
                          <w:pStyle w:val="3-NormalYaz2"/>
                          <w:ind w:firstLine="566"/>
                        </w:pPr>
                        <w:r>
                          <w:rPr>
                            <w:rFonts w:ascii="Calibri" w:hAnsi="Calibri" w:cs="Calibri"/>
                            <w:sz w:val="22"/>
                            <w:szCs w:val="22"/>
                          </w:rPr>
                          <w:t xml:space="preserve">1) Ticari olarak kayıt ve tescil edilmiş eşya taşımaya mahsus en az 4 adet </w:t>
                        </w:r>
                        <w:proofErr w:type="spellStart"/>
                        <w:r>
                          <w:rPr>
                            <w:rFonts w:ascii="Calibri" w:hAnsi="Calibri" w:cs="Calibri"/>
                            <w:sz w:val="22"/>
                            <w:szCs w:val="22"/>
                          </w:rPr>
                          <w:t>özmal</w:t>
                        </w:r>
                        <w:proofErr w:type="spellEnd"/>
                        <w:r>
                          <w:rPr>
                            <w:rFonts w:ascii="Calibri" w:hAnsi="Calibri" w:cs="Calibri"/>
                            <w:sz w:val="22"/>
                            <w:szCs w:val="22"/>
                          </w:rPr>
                          <w:t xml:space="preserve"> birim taşıta,</w:t>
                        </w:r>
                      </w:p>
                      <w:p w:rsidR="0066369A" w:rsidRDefault="00C32AFC">
                        <w:pPr>
                          <w:pStyle w:val="3-NormalYaz2"/>
                          <w:ind w:firstLine="566"/>
                        </w:pPr>
                        <w:r>
                          <w:rPr>
                            <w:rFonts w:ascii="Calibri" w:hAnsi="Calibri" w:cs="Calibri"/>
                            <w:sz w:val="22"/>
                            <w:szCs w:val="22"/>
                          </w:rPr>
                          <w:t>2) Merkezinde veya merkezinin bulunduğu il sınırları içinde şube olarak tescil edilmiş en az 100 m</w:t>
                        </w:r>
                        <w:r>
                          <w:rPr>
                            <w:rFonts w:ascii="Calibri" w:hAnsi="Calibri" w:cs="Calibri"/>
                            <w:sz w:val="22"/>
                            <w:szCs w:val="22"/>
                            <w:vertAlign w:val="superscript"/>
                          </w:rPr>
                          <w:t>2</w:t>
                        </w:r>
                        <w:r>
                          <w:rPr>
                            <w:rFonts w:ascii="Calibri" w:hAnsi="Calibri" w:cs="Calibri"/>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w:t>
                        </w:r>
                      </w:p>
                      <w:p w:rsidR="0066369A" w:rsidRDefault="00C32AFC">
                        <w:pPr>
                          <w:pStyle w:val="3-NormalYaz2"/>
                          <w:ind w:firstLine="566"/>
                        </w:pPr>
                        <w:r>
                          <w:rPr>
                            <w:rFonts w:ascii="Calibri" w:hAnsi="Calibri" w:cs="Calibri"/>
                            <w:sz w:val="22"/>
                            <w:szCs w:val="22"/>
                          </w:rPr>
                          <w:t>3) Her bir şube için (2) numaralı alt bentte belirtilen nitelikleri haiz en az 30 m</w:t>
                        </w:r>
                        <w:r>
                          <w:rPr>
                            <w:rFonts w:ascii="Calibri" w:hAnsi="Calibri" w:cs="Calibri"/>
                            <w:sz w:val="22"/>
                            <w:szCs w:val="22"/>
                            <w:vertAlign w:val="superscript"/>
                          </w:rPr>
                          <w:t>2</w:t>
                        </w:r>
                        <w:r>
                          <w:rPr>
                            <w:rFonts w:ascii="Calibri" w:hAnsi="Calibri" w:cs="Calibri"/>
                            <w:sz w:val="22"/>
                            <w:szCs w:val="22"/>
                          </w:rPr>
                          <w:t>’lik kapalı alanı haiz bir taşınmazın kullanım hakkına,</w:t>
                        </w:r>
                      </w:p>
                      <w:p w:rsidR="0066369A" w:rsidRDefault="00C32AFC">
                        <w:pPr>
                          <w:pStyle w:val="3-NormalYaz2"/>
                          <w:ind w:firstLine="566"/>
                        </w:pPr>
                        <w:r>
                          <w:rPr>
                            <w:rFonts w:ascii="Calibri" w:hAnsi="Calibri" w:cs="Calibri"/>
                            <w:sz w:val="22"/>
                            <w:szCs w:val="22"/>
                          </w:rPr>
                          <w:t>4) 15.000 Türk Lirası sermaye veya işletme sermayesine,</w:t>
                        </w:r>
                      </w:p>
                      <w:p w:rsidR="0066369A" w:rsidRDefault="00C32AFC">
                        <w:pPr>
                          <w:pStyle w:val="3-NormalYaz2"/>
                          <w:ind w:firstLine="566"/>
                        </w:pPr>
                        <w:proofErr w:type="gramStart"/>
                        <w:r>
                          <w:rPr>
                            <w:rFonts w:ascii="Calibri" w:hAnsi="Calibri" w:cs="Calibri"/>
                            <w:sz w:val="22"/>
                            <w:szCs w:val="22"/>
                          </w:rPr>
                          <w:t>sahip</w:t>
                        </w:r>
                        <w:proofErr w:type="gramEnd"/>
                        <w:r>
                          <w:rPr>
                            <w:rFonts w:ascii="Calibri" w:hAnsi="Calibri" w:cs="Calibri"/>
                            <w:sz w:val="22"/>
                            <w:szCs w:val="22"/>
                          </w:rPr>
                          <w:t xml:space="preserve"> olmaları şarttır.</w:t>
                        </w:r>
                      </w:p>
                      <w:p w:rsidR="0066369A" w:rsidRDefault="00C32AFC">
                        <w:pPr>
                          <w:pStyle w:val="3-NormalYaz2"/>
                          <w:ind w:firstLine="566"/>
                        </w:pPr>
                        <w:r>
                          <w:rPr>
                            <w:rFonts w:ascii="Calibri" w:hAnsi="Calibri" w:cs="Calibri"/>
                            <w:sz w:val="22"/>
                            <w:szCs w:val="22"/>
                          </w:rPr>
                          <w:t>b) N2 yetki belgesi için başvuranların;</w:t>
                        </w:r>
                      </w:p>
                      <w:p w:rsidR="0066369A" w:rsidRDefault="00C32AFC">
                        <w:pPr>
                          <w:pStyle w:val="3-NormalYaz2"/>
                          <w:ind w:firstLine="566"/>
                        </w:pPr>
                        <w:r>
                          <w:rPr>
                            <w:rFonts w:ascii="Calibri" w:hAnsi="Calibri" w:cs="Calibri"/>
                            <w:sz w:val="22"/>
                            <w:szCs w:val="22"/>
                          </w:rPr>
                          <w:t xml:space="preserve">1) Ticari olarak kayıt ve tescil edilmiş eşya taşımaya mahsus en az 10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olmaları,</w:t>
                        </w:r>
                      </w:p>
                      <w:p w:rsidR="0066369A" w:rsidRDefault="00C32AFC">
                        <w:pPr>
                          <w:pStyle w:val="3-NormalYaz2"/>
                          <w:ind w:firstLine="566"/>
                        </w:pPr>
                        <w:proofErr w:type="gramStart"/>
                        <w:r>
                          <w:rPr>
                            <w:rFonts w:ascii="Calibri" w:hAnsi="Calibri" w:cs="Calibri"/>
                            <w:sz w:val="22"/>
                            <w:szCs w:val="22"/>
                          </w:rPr>
                          <w:t>2) Merkezinde veya merkezinin bulunduğu il sınırları içinde şube olarak tescil edilmiş en az 200 m</w:t>
                        </w:r>
                        <w:r>
                          <w:rPr>
                            <w:rFonts w:ascii="Calibri" w:hAnsi="Calibri" w:cs="Calibri"/>
                            <w:sz w:val="22"/>
                            <w:szCs w:val="22"/>
                            <w:vertAlign w:val="superscript"/>
                          </w:rPr>
                          <w:t>2</w:t>
                        </w:r>
                        <w:r>
                          <w:rPr>
                            <w:rFonts w:ascii="Calibri" w:hAnsi="Calibri" w:cs="Calibri"/>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66369A" w:rsidRDefault="00C32AFC">
                        <w:pPr>
                          <w:pStyle w:val="3-NormalYaz2"/>
                          <w:ind w:firstLine="566"/>
                        </w:pPr>
                        <w:r>
                          <w:rPr>
                            <w:rFonts w:ascii="Calibri" w:hAnsi="Calibri" w:cs="Calibri"/>
                            <w:sz w:val="22"/>
                            <w:szCs w:val="22"/>
                          </w:rPr>
                          <w:t>3) Her bir şube için (2) numaralı alt bentte belirtilen nitelikleri haiz en az 30 m</w:t>
                        </w:r>
                        <w:r>
                          <w:rPr>
                            <w:rFonts w:ascii="Calibri" w:hAnsi="Calibri" w:cs="Calibri"/>
                            <w:sz w:val="22"/>
                            <w:szCs w:val="22"/>
                            <w:vertAlign w:val="superscript"/>
                          </w:rPr>
                          <w:t>2</w:t>
                        </w:r>
                        <w:r>
                          <w:rPr>
                            <w:rFonts w:ascii="Calibri" w:hAnsi="Calibri" w:cs="Calibri"/>
                            <w:sz w:val="22"/>
                            <w:szCs w:val="22"/>
                          </w:rPr>
                          <w:t>’lik kapalı alanı haiz bir taşınmazın kullanım hakkına sahip olmaları,</w:t>
                        </w:r>
                      </w:p>
                      <w:p w:rsidR="0066369A" w:rsidRDefault="00C32AFC">
                        <w:pPr>
                          <w:pStyle w:val="3-NormalYaz2"/>
                          <w:ind w:firstLine="566"/>
                        </w:pPr>
                        <w:r>
                          <w:rPr>
                            <w:rFonts w:ascii="Calibri" w:hAnsi="Calibri" w:cs="Calibri"/>
                            <w:sz w:val="22"/>
                            <w:szCs w:val="22"/>
                          </w:rPr>
                          <w:t>4) 50.000 Türk Lirası sermaye veya işletme sermayesine sahip olmaları,</w:t>
                        </w:r>
                      </w:p>
                      <w:p w:rsidR="0066369A" w:rsidRDefault="00C32AFC">
                        <w:pPr>
                          <w:pStyle w:val="3-NormalYaz2"/>
                          <w:ind w:firstLine="566"/>
                        </w:pPr>
                        <w:r>
                          <w:rPr>
                            <w:rFonts w:ascii="Calibri" w:hAnsi="Calibri" w:cs="Calibri"/>
                            <w:sz w:val="22"/>
                            <w:szCs w:val="22"/>
                          </w:rPr>
                          <w:t>5) Şube veya acente şeklinde en az 2 coğrafi bölgede ve her bir bölgede en az 2 ilde olmak üzere örgütlenmelerini tamamlamış olmaları,</w:t>
                        </w:r>
                      </w:p>
                      <w:p w:rsidR="0066369A" w:rsidRDefault="00C32AFC">
                        <w:pPr>
                          <w:pStyle w:val="3-NormalYaz2"/>
                          <w:ind w:firstLine="566"/>
                        </w:pPr>
                        <w:proofErr w:type="gramStart"/>
                        <w:r>
                          <w:rPr>
                            <w:rFonts w:ascii="Calibri" w:hAnsi="Calibri" w:cs="Calibri"/>
                            <w:sz w:val="22"/>
                            <w:szCs w:val="22"/>
                          </w:rPr>
                          <w:t>şarttır</w:t>
                        </w:r>
                        <w:proofErr w:type="gramEnd"/>
                        <w:r>
                          <w:rPr>
                            <w:rFonts w:ascii="Calibri" w:hAnsi="Calibri" w:cs="Calibri"/>
                            <w:sz w:val="22"/>
                            <w:szCs w:val="22"/>
                          </w:rPr>
                          <w:t xml:space="preserv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(12) P türü yetki belgeleri için; </w:t>
                        </w:r>
                      </w:p>
                      <w:p w:rsidR="0066369A" w:rsidRDefault="00C32AFC">
                        <w:pPr>
                          <w:pStyle w:val="3-normalyaz0"/>
                          <w:spacing w:before="0" w:beforeAutospacing="0" w:after="0" w:afterAutospacing="0"/>
                          <w:ind w:firstLine="540"/>
                          <w:jc w:val="both"/>
                        </w:pPr>
                        <w:r>
                          <w:rPr>
                            <w:rFonts w:ascii="Calibri" w:hAnsi="Calibri" w:cs="Calibri"/>
                            <w:sz w:val="22"/>
                            <w:szCs w:val="22"/>
                          </w:rPr>
                          <w:t>a) P1 yetki belgesi için başvuranların;</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İki tekerlekli olanlar </w:t>
                        </w:r>
                        <w:proofErr w:type="gramStart"/>
                        <w:r>
                          <w:rPr>
                            <w:rFonts w:ascii="Calibri" w:hAnsi="Calibri" w:cs="Calibri"/>
                            <w:sz w:val="22"/>
                            <w:szCs w:val="22"/>
                          </w:rPr>
                          <w:t>dahil</w:t>
                        </w:r>
                        <w:proofErr w:type="gramEnd"/>
                        <w:r>
                          <w:rPr>
                            <w:rFonts w:ascii="Calibri" w:hAnsi="Calibri" w:cs="Calibri"/>
                            <w:sz w:val="22"/>
                            <w:szCs w:val="22"/>
                          </w:rPr>
                          <w:t xml:space="preserve"> ticari veya hususi olarak kayıtlı en az 5 adet </w:t>
                        </w:r>
                        <w:proofErr w:type="spellStart"/>
                        <w:r>
                          <w:rPr>
                            <w:rFonts w:ascii="Calibri" w:hAnsi="Calibri" w:cs="Calibri"/>
                            <w:sz w:val="22"/>
                            <w:szCs w:val="22"/>
                          </w:rPr>
                          <w:t>özmal</w:t>
                        </w:r>
                        <w:proofErr w:type="spellEnd"/>
                        <w:r>
                          <w:rPr>
                            <w:rFonts w:ascii="Calibri" w:hAnsi="Calibri" w:cs="Calibri"/>
                            <w:sz w:val="22"/>
                            <w:szCs w:val="22"/>
                          </w:rPr>
                          <w:t xml:space="preserve"> motorlu taşıta, </w:t>
                        </w:r>
                      </w:p>
                      <w:p w:rsidR="0066369A" w:rsidRDefault="00C32AFC">
                        <w:pPr>
                          <w:pStyle w:val="3-normalyaz0"/>
                          <w:spacing w:before="0" w:beforeAutospacing="0" w:after="0" w:afterAutospacing="0"/>
                          <w:ind w:firstLine="540"/>
                          <w:jc w:val="both"/>
                        </w:pPr>
                        <w:r>
                          <w:rPr>
                            <w:rFonts w:ascii="Calibri" w:hAnsi="Calibri" w:cs="Calibri"/>
                            <w:sz w:val="22"/>
                            <w:szCs w:val="22"/>
                          </w:rPr>
                          <w:t>2) Merkezinde veya merkezinin bulunduğu il sınırları içinde en az 100 m</w:t>
                        </w:r>
                        <w:r>
                          <w:rPr>
                            <w:rFonts w:ascii="Calibri" w:hAnsi="Calibri" w:cs="Calibri"/>
                            <w:sz w:val="22"/>
                            <w:szCs w:val="22"/>
                            <w:vertAlign w:val="superscript"/>
                          </w:rPr>
                          <w:t>2</w:t>
                        </w:r>
                        <w:r>
                          <w:rPr>
                            <w:rFonts w:ascii="Calibri" w:hAnsi="Calibri" w:cs="Calibri"/>
                            <w:sz w:val="22"/>
                            <w:szCs w:val="22"/>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w:t>
                        </w:r>
                      </w:p>
                      <w:p w:rsidR="0066369A" w:rsidRDefault="00C32AFC">
                        <w:pPr>
                          <w:pStyle w:val="3-normalyaz0"/>
                          <w:spacing w:before="0" w:beforeAutospacing="0" w:after="0" w:afterAutospacing="0"/>
                          <w:ind w:firstLine="540"/>
                          <w:jc w:val="both"/>
                        </w:pPr>
                        <w:r>
                          <w:rPr>
                            <w:rFonts w:ascii="Calibri" w:hAnsi="Calibri" w:cs="Calibri"/>
                            <w:sz w:val="22"/>
                            <w:szCs w:val="22"/>
                          </w:rPr>
                          <w:t>3) Her bir şube için (2) numaralı alt bentte belirtilen nitelikleri haiz en az 20 m</w:t>
                        </w:r>
                        <w:r>
                          <w:rPr>
                            <w:rFonts w:ascii="Calibri" w:hAnsi="Calibri" w:cs="Calibri"/>
                            <w:sz w:val="22"/>
                            <w:szCs w:val="22"/>
                            <w:vertAlign w:val="superscript"/>
                          </w:rPr>
                          <w:t>2</w:t>
                        </w:r>
                        <w:r>
                          <w:rPr>
                            <w:rFonts w:ascii="Calibri" w:hAnsi="Calibri" w:cs="Calibri"/>
                            <w:sz w:val="22"/>
                            <w:szCs w:val="22"/>
                          </w:rPr>
                          <w:t>’lik kapalı alanın kullanım hakkına,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En az 5 adet dağıtıcı elemana,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12.000 Türk Lirası sermaye veya işletme sermayesine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sahip</w:t>
                        </w:r>
                        <w:proofErr w:type="gramEnd"/>
                        <w:r>
                          <w:rPr>
                            <w:rFonts w:ascii="Calibri" w:hAnsi="Calibri" w:cs="Calibri"/>
                            <w:sz w:val="22"/>
                            <w:szCs w:val="22"/>
                          </w:rPr>
                          <w:t xml:space="preserve"> olmaları şarttır. </w:t>
                        </w:r>
                      </w:p>
                      <w:p w:rsidR="0066369A" w:rsidRDefault="00C32AFC">
                        <w:pPr>
                          <w:pStyle w:val="3-normalyaz0"/>
                          <w:spacing w:before="0" w:beforeAutospacing="0" w:after="0" w:afterAutospacing="0"/>
                          <w:ind w:firstLine="540"/>
                          <w:jc w:val="both"/>
                        </w:pPr>
                        <w:r>
                          <w:rPr>
                            <w:rFonts w:ascii="Calibri" w:hAnsi="Calibri" w:cs="Calibri"/>
                            <w:sz w:val="22"/>
                            <w:szCs w:val="22"/>
                          </w:rPr>
                          <w:t>b) P2 yetki belgesi için başvuranların;</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İki tekerlekli olanlar </w:t>
                        </w:r>
                        <w:proofErr w:type="gramStart"/>
                        <w:r>
                          <w:rPr>
                            <w:rFonts w:ascii="Calibri" w:hAnsi="Calibri" w:cs="Calibri"/>
                            <w:sz w:val="22"/>
                            <w:szCs w:val="22"/>
                          </w:rPr>
                          <w:t>dahil</w:t>
                        </w:r>
                        <w:proofErr w:type="gramEnd"/>
                        <w:r>
                          <w:rPr>
                            <w:rFonts w:ascii="Calibri" w:hAnsi="Calibri" w:cs="Calibri"/>
                            <w:sz w:val="22"/>
                            <w:szCs w:val="22"/>
                          </w:rPr>
                          <w:t xml:space="preserve"> ticari veya hususi olarak kayıtlı en az 30 adet </w:t>
                        </w:r>
                        <w:proofErr w:type="spellStart"/>
                        <w:r>
                          <w:rPr>
                            <w:rFonts w:ascii="Calibri" w:hAnsi="Calibri" w:cs="Calibri"/>
                            <w:sz w:val="22"/>
                            <w:szCs w:val="22"/>
                          </w:rPr>
                          <w:t>özmal</w:t>
                        </w:r>
                        <w:proofErr w:type="spellEnd"/>
                        <w:r>
                          <w:rPr>
                            <w:rFonts w:ascii="Calibri" w:hAnsi="Calibri" w:cs="Calibri"/>
                            <w:sz w:val="22"/>
                            <w:szCs w:val="22"/>
                          </w:rPr>
                          <w:t xml:space="preserve"> motorlu taşıta sahip olmaları, </w:t>
                        </w:r>
                      </w:p>
                      <w:p w:rsidR="0066369A" w:rsidRDefault="00C32AFC">
                        <w:pPr>
                          <w:pStyle w:val="3-normalyaz0"/>
                          <w:spacing w:before="0" w:beforeAutospacing="0" w:after="0" w:afterAutospacing="0"/>
                          <w:ind w:firstLine="540"/>
                          <w:jc w:val="both"/>
                        </w:pPr>
                        <w:r>
                          <w:rPr>
                            <w:rFonts w:ascii="Calibri" w:hAnsi="Calibri" w:cs="Calibri"/>
                            <w:sz w:val="22"/>
                            <w:szCs w:val="22"/>
                          </w:rPr>
                          <w:t>2) Merkezinde veya merkezinin bulunduğu il sınırları içinde en az 100 m</w:t>
                        </w:r>
                        <w:r>
                          <w:rPr>
                            <w:rFonts w:ascii="Calibri" w:hAnsi="Calibri" w:cs="Calibri"/>
                            <w:sz w:val="22"/>
                            <w:szCs w:val="22"/>
                            <w:vertAlign w:val="superscript"/>
                          </w:rPr>
                          <w:t>2</w:t>
                        </w:r>
                        <w:r>
                          <w:rPr>
                            <w:rFonts w:ascii="Calibri" w:hAnsi="Calibri" w:cs="Calibri"/>
                            <w:sz w:val="22"/>
                            <w:szCs w:val="22"/>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w:t>
                        </w:r>
                      </w:p>
                      <w:p w:rsidR="0066369A" w:rsidRDefault="00C32AFC">
                        <w:pPr>
                          <w:pStyle w:val="3-normalyaz0"/>
                          <w:spacing w:before="0" w:beforeAutospacing="0" w:after="0" w:afterAutospacing="0"/>
                          <w:ind w:firstLine="540"/>
                          <w:jc w:val="both"/>
                        </w:pPr>
                        <w:r>
                          <w:rPr>
                            <w:rFonts w:ascii="Calibri" w:hAnsi="Calibri" w:cs="Calibri"/>
                            <w:sz w:val="22"/>
                            <w:szCs w:val="22"/>
                          </w:rPr>
                          <w:t>3) Her bir şube için (2) numaralı alt bentte belirtilen nitelikleri haiz en az 20 m</w:t>
                        </w:r>
                        <w:r>
                          <w:rPr>
                            <w:rFonts w:ascii="Calibri" w:hAnsi="Calibri" w:cs="Calibri"/>
                            <w:sz w:val="22"/>
                            <w:szCs w:val="22"/>
                            <w:vertAlign w:val="superscript"/>
                          </w:rPr>
                          <w:t>2</w:t>
                        </w:r>
                        <w:r>
                          <w:rPr>
                            <w:rFonts w:ascii="Calibri" w:hAnsi="Calibri" w:cs="Calibri"/>
                            <w:sz w:val="22"/>
                            <w:szCs w:val="22"/>
                          </w:rPr>
                          <w:t>’lik kapalı alanın kullanım hakkına sahip olmaları,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En az 30 adet dağıtıcı elemana sahip olmaları, </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5) 25.000 Türk Lirası sermaye veya işletme sermayesine sahip olmaları,</w:t>
                        </w:r>
                      </w:p>
                      <w:p w:rsidR="0066369A" w:rsidRDefault="00C32AFC">
                        <w:pPr>
                          <w:pStyle w:val="3-normalyaz0"/>
                          <w:spacing w:before="0" w:beforeAutospacing="0" w:after="0" w:afterAutospacing="0"/>
                          <w:ind w:firstLine="540"/>
                          <w:jc w:val="both"/>
                        </w:pPr>
                        <w:r>
                          <w:rPr>
                            <w:rFonts w:ascii="Calibri" w:hAnsi="Calibri" w:cs="Calibri"/>
                            <w:sz w:val="22"/>
                            <w:szCs w:val="22"/>
                          </w:rPr>
                          <w:t>6) Şube ve/veya acente şeklinde her coğrafi bölgede ikişer ilde olmak üzere, en az 14 ilde örgütlenmelerini tamamlamış olmaları,</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şarttır</w:t>
                        </w:r>
                        <w:proofErr w:type="gramEnd"/>
                        <w:r>
                          <w:rPr>
                            <w:rFonts w:ascii="Calibri" w:hAnsi="Calibri" w:cs="Calibri"/>
                            <w:sz w:val="22"/>
                            <w:szCs w:val="22"/>
                          </w:rPr>
                          <w:t xml:space="preserve">. </w:t>
                        </w:r>
                      </w:p>
                      <w:p w:rsidR="0066369A" w:rsidRDefault="00C32AFC">
                        <w:pPr>
                          <w:pStyle w:val="3-normalyaz0"/>
                          <w:spacing w:before="0" w:beforeAutospacing="0" w:after="0" w:afterAutospacing="0"/>
                          <w:ind w:firstLine="540"/>
                          <w:jc w:val="both"/>
                        </w:pPr>
                        <w:r>
                          <w:rPr>
                            <w:rFonts w:ascii="Calibri" w:hAnsi="Calibri" w:cs="Calibri"/>
                            <w:sz w:val="22"/>
                            <w:szCs w:val="22"/>
                          </w:rPr>
                          <w:t>(13) R türü yetki belgeleri için;</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R1 yetki belgesi için başvuranların en az 150.000 Türk Lirası sermaye veya işletme sermayesi ile bu işe elverişli bağımsız bir büronun kullanım hakkına sahip olmaları şarttır. </w:t>
                        </w:r>
                      </w:p>
                      <w:p w:rsidR="0066369A" w:rsidRDefault="00C32AFC">
                        <w:pPr>
                          <w:pStyle w:val="3-normalyaz0"/>
                          <w:spacing w:before="0" w:beforeAutospacing="0" w:after="0" w:afterAutospacing="0"/>
                          <w:ind w:firstLine="540"/>
                          <w:jc w:val="both"/>
                        </w:pPr>
                        <w:r>
                          <w:rPr>
                            <w:rFonts w:ascii="Calibri" w:hAnsi="Calibri" w:cs="Calibri"/>
                            <w:sz w:val="22"/>
                            <w:szCs w:val="22"/>
                          </w:rPr>
                          <w:t>b) R2 yetki belgesi için başvuranların en az 300.000 Türk Lirası sermaye veya işletme sermayesi ile bu işe elverişli bağımsız bir büronun kullanım hakkına sahip olmaları şarttır.</w:t>
                        </w:r>
                      </w:p>
                      <w:p w:rsidR="0066369A" w:rsidRDefault="00C32AFC">
                        <w:pPr>
                          <w:pStyle w:val="3-normalyaz0"/>
                          <w:spacing w:before="0" w:beforeAutospacing="0" w:after="0" w:afterAutospacing="0"/>
                          <w:ind w:firstLine="540"/>
                          <w:jc w:val="both"/>
                        </w:pPr>
                        <w:r>
                          <w:rPr>
                            <w:rFonts w:ascii="Calibri" w:hAnsi="Calibri" w:cs="Calibri"/>
                            <w:sz w:val="22"/>
                            <w:szCs w:val="22"/>
                          </w:rPr>
                          <w:t>(14) T türü yetki belgeleri için;</w:t>
                        </w:r>
                      </w:p>
                      <w:p w:rsidR="0066369A" w:rsidRDefault="00C32AFC">
                        <w:pPr>
                          <w:pStyle w:val="3-normalyaz0"/>
                          <w:spacing w:before="0" w:beforeAutospacing="0" w:after="0" w:afterAutospacing="0"/>
                          <w:ind w:firstLine="540"/>
                          <w:jc w:val="both"/>
                        </w:pPr>
                        <w:r>
                          <w:rPr>
                            <w:rFonts w:ascii="Calibri" w:hAnsi="Calibri" w:cs="Calibri"/>
                            <w:sz w:val="22"/>
                            <w:szCs w:val="22"/>
                          </w:rPr>
                          <w:t>a) T1 yetki belgesi için başvuranların en az 300.000 Türk Lirası sermaye veya işletme sermayesine sahip olmaları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T2 veya T3 belgesi için başvuranların en az 100.000 Türk Lirası sermaye veya işletme sermayesine sahip olmaları şarttır. </w:t>
                        </w:r>
                      </w:p>
                      <w:p w:rsidR="0066369A" w:rsidRDefault="00C32AFC">
                        <w:pPr>
                          <w:pStyle w:val="3-normalyaz0"/>
                          <w:spacing w:before="0" w:beforeAutospacing="0" w:after="0" w:afterAutospacing="0"/>
                          <w:ind w:firstLine="540"/>
                          <w:jc w:val="both"/>
                        </w:pPr>
                        <w:r>
                          <w:rPr>
                            <w:rFonts w:ascii="Calibri" w:hAnsi="Calibri" w:cs="Calibri"/>
                            <w:sz w:val="22"/>
                            <w:szCs w:val="22"/>
                          </w:rPr>
                          <w:t>c) Kamu kurum ve kuruluşları için sermaye şartı aranmaz.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(15) A, B, C, D, L, M, N, P ve R türü yetki belgelerinden birini almak için başvuranların; varsa faaliyetleri sırasında kullanacakları kısa unvanları ile varsa taşıtları üzerine yazdıracakları kendilerini tanıtan </w:t>
                        </w:r>
                        <w:proofErr w:type="gramStart"/>
                        <w:r>
                          <w:rPr>
                            <w:rFonts w:ascii="Calibri" w:hAnsi="Calibri" w:cs="Calibri"/>
                            <w:sz w:val="22"/>
                            <w:szCs w:val="22"/>
                          </w:rPr>
                          <w:t>logo</w:t>
                        </w:r>
                        <w:proofErr w:type="gramEnd"/>
                        <w:r>
                          <w:rPr>
                            <w:rFonts w:ascii="Calibri" w:hAnsi="Calibri" w:cs="Calibri"/>
                            <w:sz w:val="22"/>
                            <w:szCs w:val="22"/>
                          </w:rPr>
                          <w:t xml:space="preserve">, amblem ve benzeri işareti Bakanlığa bildirmeleri şarttır. </w:t>
                        </w:r>
                      </w:p>
                      <w:p w:rsidR="0066369A" w:rsidRDefault="00C32AFC">
                        <w:pPr>
                          <w:pStyle w:val="3-normalyaz0"/>
                          <w:spacing w:before="0" w:beforeAutospacing="0" w:after="0" w:afterAutospacing="0"/>
                          <w:ind w:firstLine="539"/>
                          <w:jc w:val="both"/>
                        </w:pPr>
                        <w:r>
                          <w:rPr>
                            <w:rFonts w:ascii="Calibri" w:hAnsi="Calibri" w:cs="Calibri"/>
                            <w:sz w:val="22"/>
                            <w:szCs w:val="22"/>
                          </w:rPr>
                          <w:t xml:space="preserve">(16)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Engellileri taşımak amacıyla imal/tadil ve tescil edilmiş </w:t>
                        </w:r>
                        <w:proofErr w:type="spellStart"/>
                        <w:r>
                          <w:rPr>
                            <w:rFonts w:ascii="Calibri" w:hAnsi="Calibri" w:cs="Calibri"/>
                            <w:sz w:val="22"/>
                            <w:szCs w:val="22"/>
                          </w:rPr>
                          <w:t>özmal</w:t>
                        </w:r>
                        <w:proofErr w:type="spellEnd"/>
                        <w:r>
                          <w:rPr>
                            <w:rFonts w:ascii="Calibri" w:hAnsi="Calibri" w:cs="Calibri"/>
                            <w:sz w:val="22"/>
                            <w:szCs w:val="22"/>
                          </w:rPr>
                          <w:t xml:space="preserve"> taşıtla/taşıtlarla D2 yetki belgesi almak isteyenlerden bir birim taşıt dışında koltuk sayısı bakımından asgari kapasite şartı aranmaz. Bu şekilde D2 yetki belgesi alan kişilerin taşıt belgelerine normal otobüs kaydedilebilmesi için koltuk sayısı bakımından asgari kapasite şartının sağlanması zorunludur.</w:t>
                        </w:r>
                      </w:p>
                      <w:p w:rsidR="0066369A" w:rsidRDefault="00C32AFC">
                        <w:pPr>
                          <w:pStyle w:val="3-normalyaz0"/>
                          <w:spacing w:before="0" w:beforeAutospacing="0" w:after="0" w:afterAutospacing="0"/>
                          <w:ind w:firstLine="539"/>
                          <w:jc w:val="both"/>
                        </w:pPr>
                        <w:r>
                          <w:rPr>
                            <w:rFonts w:ascii="Calibri" w:hAnsi="Calibri" w:cs="Calibri"/>
                            <w:sz w:val="22"/>
                            <w:szCs w:val="22"/>
                          </w:rPr>
                          <w:t xml:space="preserve">(17)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Oto kurtarıcı, para/altın gibi değerli kağıt/maden taşıyan zırhlı ve benzeri özel amaçlı taşıtla/taşıtlarla K1 yetki belgesi almak isteyenlerden bir birim taşıt dışında tonaj bakımından asgari kapasite şartı aranmaz. Bu şekilde K1 yetki belgesi alan kişilerin taşıt belgelerine başka cins taşıt kaydedilebilmesi için tonaj bakımından asgari kapasite şartının sağlanması zorunludur.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(18)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-23/5/2013-28655) </w:t>
                        </w:r>
                        <w:r>
                          <w:rPr>
                            <w:rFonts w:ascii="Calibri" w:hAnsi="Calibri" w:cs="Calibri"/>
                            <w:sz w:val="22"/>
                            <w:szCs w:val="22"/>
                          </w:rPr>
                          <w:t>Bu maddede yer alan ve A, F, G, H, L, M, N, P ve R türü yetki belgeleri için istenilen fiziki yer ve mekan şartlarının, söz konusu yetki belgesi sahiplerinin adres değişikliği dahil olmak üzere faaliyetleri süresince sağlanması zorunludur.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Yetki belgesi almak ve yenilemek için gerekli belgeler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14 – </w:t>
                        </w:r>
                        <w:r>
                          <w:rPr>
                            <w:rFonts w:ascii="Calibri" w:hAnsi="Calibri" w:cs="Calibri"/>
                            <w:sz w:val="22"/>
                            <w:szCs w:val="22"/>
                          </w:rPr>
                          <w:t>(1) Yetki belgesi almak isteyen gerçek ve tüzel kişilerin aşağıdaki belgeleri Bakanlığa vermeleri zorunludur:</w:t>
                        </w:r>
                      </w:p>
                      <w:p w:rsidR="0066369A" w:rsidRDefault="00C32AFC">
                        <w:pPr>
                          <w:pStyle w:val="3-normalyaz0"/>
                          <w:spacing w:before="0" w:beforeAutospacing="0" w:after="0" w:afterAutospacing="0"/>
                          <w:ind w:firstLine="540"/>
                          <w:jc w:val="both"/>
                        </w:pPr>
                        <w:r>
                          <w:rPr>
                            <w:rFonts w:ascii="Calibri" w:hAnsi="Calibri" w:cs="Calibri"/>
                            <w:sz w:val="22"/>
                            <w:szCs w:val="22"/>
                          </w:rPr>
                          <w:t>a) Bakanlıkça hazırlanan ve başvuru sahibi tarafından doldurulan Başvuru Formu.</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Bu Yönetmeliğin 12 </w:t>
                        </w:r>
                        <w:proofErr w:type="spellStart"/>
                        <w:r>
                          <w:rPr>
                            <w:rFonts w:ascii="Calibri" w:hAnsi="Calibri" w:cs="Calibri"/>
                            <w:sz w:val="22"/>
                            <w:szCs w:val="22"/>
                          </w:rPr>
                          <w:t>nci</w:t>
                        </w:r>
                        <w:proofErr w:type="spellEnd"/>
                        <w:r>
                          <w:rPr>
                            <w:rFonts w:ascii="Calibri" w:hAnsi="Calibri" w:cs="Calibri"/>
                            <w:sz w:val="22"/>
                            <w:szCs w:val="22"/>
                          </w:rPr>
                          <w:t xml:space="preserve"> maddesinin birinci fıkrasının (c) bendinde belirtilen kişilerin T.C. Kimlik numarası beyanları, adli sicil kaydı belgeleri, temsil ve ilzama yetkili olanların noterden onaylı imza sirkülerleri.</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Ticaret odaları veya ticaret ve sanayi odaları veya esnaf ve </w:t>
                        </w:r>
                        <w:proofErr w:type="gramStart"/>
                        <w:r>
                          <w:rPr>
                            <w:rFonts w:ascii="Calibri" w:hAnsi="Calibri" w:cs="Calibri"/>
                            <w:sz w:val="22"/>
                            <w:szCs w:val="22"/>
                          </w:rPr>
                          <w:t>sanatkarlar</w:t>
                        </w:r>
                        <w:proofErr w:type="gramEnd"/>
                        <w:r>
                          <w:rPr>
                            <w:rFonts w:ascii="Calibri" w:hAnsi="Calibri" w:cs="Calibri"/>
                            <w:sz w:val="22"/>
                            <w:szCs w:val="22"/>
                          </w:rPr>
                          <w:t xml:space="preserve"> odaları veya ziraat odalarından birine kayıtlı olduğunu gösteren belge.</w:t>
                        </w:r>
                      </w:p>
                      <w:p w:rsidR="0066369A" w:rsidRDefault="00C32AFC">
                        <w:pPr>
                          <w:pStyle w:val="3-normalyaz0"/>
                          <w:spacing w:before="0" w:beforeAutospacing="0" w:after="0" w:afterAutospacing="0"/>
                          <w:ind w:firstLine="540"/>
                          <w:jc w:val="both"/>
                        </w:pPr>
                        <w:r>
                          <w:rPr>
                            <w:rFonts w:ascii="Calibri" w:hAnsi="Calibri" w:cs="Calibri"/>
                            <w:sz w:val="22"/>
                            <w:szCs w:val="22"/>
                          </w:rPr>
                          <w:t>ç) Ticaret veya ticaret ve sanayi odalarına kayıtlı gerçek ve tüzel kişilere ait geçerli unvan, adres, ortaklar, temsil ve ilzama yetkili olan kişiler, sermaye miktarı ve iştigal konusunun yer aldığı ticaret sicili gazetesi/gazeteleri.</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Esnaf ve </w:t>
                        </w:r>
                        <w:proofErr w:type="gramStart"/>
                        <w:r>
                          <w:rPr>
                            <w:rFonts w:ascii="Calibri" w:hAnsi="Calibri" w:cs="Calibri"/>
                            <w:sz w:val="22"/>
                            <w:szCs w:val="22"/>
                          </w:rPr>
                          <w:t>sanatkarlar</w:t>
                        </w:r>
                        <w:proofErr w:type="gramEnd"/>
                        <w:r>
                          <w:rPr>
                            <w:rFonts w:ascii="Calibri" w:hAnsi="Calibri" w:cs="Calibri"/>
                            <w:sz w:val="22"/>
                            <w:szCs w:val="22"/>
                          </w:rPr>
                          <w:t xml:space="preserve"> odaları veya ziraat odalarına kayıtlı gerçek kişilere ait geçerli unvan, adres, temsil ve ilzama yetkili olan kişiler, sermaye miktarı ve iştigal konusunun yer aldığı ilgili odadan alınmış belge.</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e) Yolcu taşımacılığı yapacakların, taşımada kullanacağı taşıtlara ait Zorunlu </w:t>
                        </w:r>
                        <w:r>
                          <w:rPr>
                            <w:rFonts w:ascii="Calibri" w:hAnsi="Calibri" w:cs="Calibri"/>
                            <w:b/>
                            <w:bCs/>
                            <w:sz w:val="22"/>
                            <w:szCs w:val="22"/>
                          </w:rPr>
                          <w:t xml:space="preserve">(Mülga </w:t>
                        </w:r>
                        <w:proofErr w:type="gramStart"/>
                        <w:r>
                          <w:rPr>
                            <w:rFonts w:ascii="Calibri" w:hAnsi="Calibri" w:cs="Calibri"/>
                            <w:b/>
                            <w:bCs/>
                            <w:sz w:val="22"/>
                            <w:szCs w:val="22"/>
                          </w:rPr>
                          <w:t>ibare:RG</w:t>
                        </w:r>
                        <w:proofErr w:type="gramEnd"/>
                        <w:r>
                          <w:rPr>
                            <w:rFonts w:ascii="Calibri" w:hAnsi="Calibri" w:cs="Calibri"/>
                            <w:b/>
                            <w:bCs/>
                            <w:sz w:val="22"/>
                            <w:szCs w:val="22"/>
                          </w:rPr>
                          <w:t>-4/5/2016-29702)</w:t>
                        </w:r>
                        <w:r>
                          <w:rPr>
                            <w:rFonts w:ascii="Calibri" w:hAnsi="Calibri" w:cs="Calibri"/>
                            <w:sz w:val="22"/>
                            <w:szCs w:val="22"/>
                          </w:rPr>
                          <w:t xml:space="preserve"> (...) Mali Sorumluluk Sigortası ile Karayolu Yolcu Taşımacılığı Zorunlu Koltuk Ferdi Kaza Sigortası poliçelerinin aslı.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f)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-23/10/2012-28450) </w:t>
                        </w:r>
                        <w:r>
                          <w:rPr>
                            <w:rFonts w:ascii="Calibri" w:hAnsi="Calibri" w:cs="Calibri"/>
                            <w:sz w:val="22"/>
                            <w:szCs w:val="22"/>
                          </w:rPr>
                          <w:t xml:space="preserve">12 </w:t>
                        </w:r>
                        <w:proofErr w:type="spellStart"/>
                        <w:r>
                          <w:rPr>
                            <w:rFonts w:ascii="Calibri" w:hAnsi="Calibri" w:cs="Calibri"/>
                            <w:sz w:val="22"/>
                            <w:szCs w:val="22"/>
                          </w:rPr>
                          <w:t>nci</w:t>
                        </w:r>
                        <w:proofErr w:type="spellEnd"/>
                        <w:r>
                          <w:rPr>
                            <w:rFonts w:ascii="Calibri" w:hAnsi="Calibri" w:cs="Calibri"/>
                            <w:sz w:val="22"/>
                            <w:szCs w:val="22"/>
                          </w:rPr>
                          <w:t xml:space="preserve"> ve 13 üncü maddelerde yer alan ve sahip olunması zorunlu/şart olan hususlara ilişkin diğer belgeler.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Yetki belgesi almak için müracaat eden kamu kurum ve kuruluşlarından sadece birinci fıkranın (a), (e) ve (f) bentlerinde belirtilen belgeler istenir.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B3, C1, D3 ve K2 yetki belgesi talep edenlerden adli sicil kaydı belgeleri ve birinci fıkranın </w:t>
                        </w:r>
                        <w:r>
                          <w:rPr>
                            <w:rFonts w:ascii="Calibri" w:hAnsi="Calibri" w:cs="Calibri"/>
                            <w:b/>
                            <w:bCs/>
                            <w:sz w:val="22"/>
                            <w:szCs w:val="22"/>
                          </w:rPr>
                          <w:t xml:space="preserve">(Ek </w:t>
                        </w:r>
                        <w:proofErr w:type="gramStart"/>
                        <w:r>
                          <w:rPr>
                            <w:rFonts w:ascii="Calibri" w:hAnsi="Calibri" w:cs="Calibri"/>
                            <w:b/>
                            <w:bCs/>
                            <w:sz w:val="22"/>
                            <w:szCs w:val="22"/>
                          </w:rPr>
                          <w:t>ibare:RG</w:t>
                        </w:r>
                        <w:proofErr w:type="gramEnd"/>
                        <w:r>
                          <w:rPr>
                            <w:rFonts w:ascii="Calibri" w:hAnsi="Calibri" w:cs="Calibri"/>
                            <w:b/>
                            <w:bCs/>
                            <w:sz w:val="22"/>
                            <w:szCs w:val="22"/>
                          </w:rPr>
                          <w:t>-25/12/2009-27443)</w:t>
                        </w:r>
                        <w:r>
                          <w:rPr>
                            <w:rFonts w:ascii="Calibri" w:hAnsi="Calibri" w:cs="Calibri"/>
                            <w:sz w:val="22"/>
                            <w:szCs w:val="22"/>
                          </w:rPr>
                          <w:t xml:space="preserve">  </w:t>
                        </w:r>
                        <w:r>
                          <w:rPr>
                            <w:rFonts w:ascii="Calibri" w:hAnsi="Calibri" w:cs="Calibri"/>
                            <w:sz w:val="22"/>
                            <w:szCs w:val="22"/>
                            <w:u w:val="single"/>
                          </w:rPr>
                          <w:t>(c),</w:t>
                        </w:r>
                        <w:r>
                          <w:rPr>
                            <w:rFonts w:ascii="Calibri" w:hAnsi="Calibri" w:cs="Calibri"/>
                            <w:sz w:val="22"/>
                            <w:szCs w:val="22"/>
                          </w:rPr>
                          <w:t xml:space="preserve">  (ç) ve (d) bentlerinde belirtilen belgeler istenilmez.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r>
                          <w:rPr>
                            <w:rFonts w:ascii="Calibri" w:hAnsi="Calibri" w:cs="Calibri"/>
                            <w:sz w:val="22"/>
                            <w:szCs w:val="22"/>
                          </w:rPr>
                          <w:t xml:space="preserve">Birinci fıkrada istenilen belge ve beyanlar,  elektronik ortamda oluşturulma, sunum ve erişim imkanına bağlı olarak, Bakanlıkça fiziki olarak istenmeyebilir. </w:t>
                        </w:r>
                      </w:p>
                      <w:p w:rsidR="0066369A" w:rsidRDefault="00C32AFC">
                        <w:pPr>
                          <w:pStyle w:val="3-normalyaz0"/>
                          <w:spacing w:before="0" w:beforeAutospacing="0" w:after="0" w:afterAutospacing="0"/>
                          <w:ind w:firstLine="540"/>
                          <w:jc w:val="both"/>
                        </w:pPr>
                        <w:r>
                          <w:rPr>
                            <w:rFonts w:ascii="Calibri" w:hAnsi="Calibri" w:cs="Calibri"/>
                            <w:sz w:val="22"/>
                            <w:szCs w:val="22"/>
                          </w:rPr>
                          <w:t>(5) Yetki belgesi almak isteyen yabancılardan istenecek belgeler Bakanlıkça bir genelge ile ayrıca belirlenir.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-31/12/2011-28159) </w:t>
                        </w:r>
                        <w:r>
                          <w:rPr>
                            <w:rFonts w:ascii="Calibri" w:hAnsi="Calibri" w:cs="Calibri"/>
                            <w:sz w:val="22"/>
                            <w:szCs w:val="22"/>
                          </w:rPr>
                          <w:t>Yetki belgelerini yenilemek isteyen yetki belgesi sahiplerinden istenecek belge ve beyanlar, birinci fıkraya aykırı olmamak koşuluyla Bakanlıkça belirlenir.</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İKİNCİ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Yetki Belgelerinin Verilmesi ve Süresi, Yetki Belgesi Alanların Faaliyete Başlama</w:t>
                        </w:r>
                      </w:p>
                      <w:p w:rsidR="0066369A" w:rsidRDefault="00C32AFC">
                        <w:pPr>
                          <w:pStyle w:val="2-ortabaslk"/>
                          <w:spacing w:before="0" w:beforeAutospacing="0" w:after="0" w:afterAutospacing="0"/>
                          <w:ind w:firstLine="540"/>
                          <w:jc w:val="center"/>
                        </w:pPr>
                        <w:proofErr w:type="gramStart"/>
                        <w:r>
                          <w:rPr>
                            <w:rFonts w:ascii="Calibri" w:hAnsi="Calibri" w:cs="Calibri"/>
                            <w:b/>
                            <w:bCs/>
                            <w:sz w:val="22"/>
                            <w:szCs w:val="22"/>
                          </w:rPr>
                          <w:t>ve</w:t>
                        </w:r>
                        <w:proofErr w:type="gramEnd"/>
                        <w:r>
                          <w:rPr>
                            <w:rFonts w:ascii="Calibri" w:hAnsi="Calibri" w:cs="Calibri"/>
                            <w:b/>
                            <w:bCs/>
                            <w:sz w:val="22"/>
                            <w:szCs w:val="22"/>
                          </w:rPr>
                          <w:t xml:space="preserve"> Ara Vermeleri, Yetki Belgelerinin Yenilenmesi, Değiştirilmesi ve</w:t>
                        </w:r>
                      </w:p>
                      <w:p w:rsidR="0066369A" w:rsidRDefault="00C32AFC">
                        <w:pPr>
                          <w:pStyle w:val="2-ortabaslk"/>
                          <w:spacing w:before="0" w:beforeAutospacing="0" w:after="0" w:afterAutospacing="0"/>
                          <w:ind w:firstLine="540"/>
                          <w:jc w:val="center"/>
                        </w:pPr>
                        <w:r>
                          <w:rPr>
                            <w:rFonts w:ascii="Calibri" w:hAnsi="Calibri" w:cs="Calibri"/>
                            <w:b/>
                            <w:bCs/>
                            <w:sz w:val="22"/>
                            <w:szCs w:val="22"/>
                          </w:rPr>
                          <w:t>Veraset Yoluyla İntikali</w:t>
                        </w:r>
                      </w:p>
                      <w:p w:rsidR="0066369A" w:rsidRDefault="00C32AFC">
                        <w:pPr>
                          <w:pStyle w:val="3-normalyaz0"/>
                          <w:spacing w:before="0" w:beforeAutospacing="0" w:after="0" w:afterAutospacing="0"/>
                          <w:ind w:firstLine="540"/>
                          <w:jc w:val="both"/>
                        </w:pPr>
                        <w:r>
                          <w:rPr>
                            <w:rFonts w:ascii="Calibri" w:hAnsi="Calibri" w:cs="Calibri"/>
                            <w:b/>
                            <w:bCs/>
                            <w:sz w:val="22"/>
                            <w:szCs w:val="22"/>
                          </w:rPr>
                          <w:t>Yetki belgelerinin verilmesi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15 – </w:t>
                        </w:r>
                        <w:r>
                          <w:rPr>
                            <w:rFonts w:ascii="Calibri" w:hAnsi="Calibri" w:cs="Calibri"/>
                            <w:sz w:val="22"/>
                            <w:szCs w:val="22"/>
                          </w:rPr>
                          <w:t>(1) Yetki belgesi almak veya yenilemek isteyen gerçek ve tüzel kişiler bu Yönetmeliğin 14 üncü maddesinde belirtilen belgelerle birlikte Bakanlığa müracaat ederler.</w:t>
                        </w:r>
                      </w:p>
                      <w:p w:rsidR="0066369A" w:rsidRDefault="00C32AFC">
                        <w:pPr>
                          <w:pStyle w:val="3-normalyaz0"/>
                          <w:spacing w:before="0" w:beforeAutospacing="0" w:after="0" w:afterAutospacing="0"/>
                          <w:ind w:firstLine="540"/>
                          <w:jc w:val="both"/>
                        </w:pPr>
                        <w:r>
                          <w:rPr>
                            <w:rFonts w:ascii="Calibri" w:hAnsi="Calibri" w:cs="Calibri"/>
                            <w:sz w:val="22"/>
                            <w:szCs w:val="22"/>
                          </w:rPr>
                          <w:t>(2) Bakanlık yapılan başvuruya ilişkin incelemesini en geç 15 gün içinde tamamlar. Yapılan inceleme sonunda;</w:t>
                        </w:r>
                      </w:p>
                      <w:p w:rsidR="0066369A" w:rsidRDefault="00C32AFC">
                        <w:pPr>
                          <w:pStyle w:val="3-normalyaz0"/>
                          <w:spacing w:before="0" w:beforeAutospacing="0" w:after="0" w:afterAutospacing="0"/>
                          <w:ind w:firstLine="540"/>
                          <w:jc w:val="both"/>
                        </w:pPr>
                        <w:r>
                          <w:rPr>
                            <w:rFonts w:ascii="Calibri" w:hAnsi="Calibri" w:cs="Calibri"/>
                            <w:sz w:val="22"/>
                            <w:szCs w:val="22"/>
                          </w:rPr>
                          <w:t>a) Başvuru belgelerinin mevzuata uygun ve noksansız,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Talep edilen yetki belgesi için bu Yönetmeliğin 12 </w:t>
                        </w:r>
                        <w:proofErr w:type="spellStart"/>
                        <w:r>
                          <w:rPr>
                            <w:rFonts w:ascii="Calibri" w:hAnsi="Calibri" w:cs="Calibri"/>
                            <w:sz w:val="22"/>
                            <w:szCs w:val="22"/>
                          </w:rPr>
                          <w:t>nci</w:t>
                        </w:r>
                        <w:proofErr w:type="spellEnd"/>
                        <w:r>
                          <w:rPr>
                            <w:rFonts w:ascii="Calibri" w:hAnsi="Calibri" w:cs="Calibri"/>
                            <w:sz w:val="22"/>
                            <w:szCs w:val="22"/>
                          </w:rPr>
                          <w:t xml:space="preserve"> ve 13 üncü maddelerinde belirtilen şartların sağlanmış,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-10/8/2011-28021) </w:t>
                        </w:r>
                        <w:r>
                          <w:rPr>
                            <w:rFonts w:ascii="Calibri" w:hAnsi="Calibri" w:cs="Calibri"/>
                            <w:sz w:val="22"/>
                            <w:szCs w:val="22"/>
                            <w:u w:val="single"/>
                          </w:rPr>
                          <w:t>olması halinde talep edilen yetki belgesi, belge ücretinin ödendiği tarih veriliş tarihi olarak kabul edilir ve düzenlenerek verilir</w:t>
                        </w:r>
                        <w:r>
                          <w:rPr>
                            <w:rFonts w:ascii="Calibri" w:hAnsi="Calibri" w:cs="Calibri"/>
                            <w:sz w:val="22"/>
                            <w:szCs w:val="22"/>
                          </w:rPr>
                          <w:t xml:space="preserve">. </w:t>
                        </w:r>
                      </w:p>
                      <w:p w:rsidR="0066369A" w:rsidRDefault="00C32AFC">
                        <w:pPr>
                          <w:pStyle w:val="3-normalyaz0"/>
                          <w:spacing w:before="0" w:beforeAutospacing="0" w:after="0" w:afterAutospacing="0"/>
                          <w:ind w:firstLine="540"/>
                          <w:jc w:val="both"/>
                        </w:pPr>
                        <w:r>
                          <w:rPr>
                            <w:rFonts w:ascii="Calibri" w:hAnsi="Calibri" w:cs="Calibri"/>
                            <w:sz w:val="22"/>
                            <w:szCs w:val="22"/>
                          </w:rPr>
                          <w:t>(3) Yetki belgeleri düzenlenirken, yetki belgesine; yetki belgesinin veriliş tarihi, geçerlilik süresinin bitiş tarihi, numarası ile yetki belgesi sahibinin ticari unvanı, varsa kısa unvanı, adresi, ticaret sicil numarası, bağlı bulunduğu vergi dairesinin adı ve vergi numarası, düzenlenen yetki belgesinin kapsamına ilişkin kısa açıklama ve benzeri bilgiler yazılır.</w:t>
                        </w:r>
                      </w:p>
                      <w:p w:rsidR="0066369A" w:rsidRDefault="00C32AFC">
                        <w:pPr>
                          <w:pStyle w:val="3-normalyaz0"/>
                          <w:spacing w:before="0" w:beforeAutospacing="0" w:after="0" w:afterAutospacing="0"/>
                          <w:ind w:firstLine="540"/>
                          <w:jc w:val="both"/>
                        </w:pPr>
                        <w:r>
                          <w:rPr>
                            <w:rFonts w:ascii="Calibri" w:hAnsi="Calibri" w:cs="Calibri"/>
                            <w:sz w:val="22"/>
                            <w:szCs w:val="22"/>
                          </w:rPr>
                          <w:t>(4) Yetki belgesi sahiplerinin faaliyetlerinde kullanacağı taşıtlar, yetki belgelerinin eki taşıt belgelerine kaydedilir. Taşıt belgesi ile birlikte taşıt belgesine kaydedilen taşıtların her biri için bir taşıt kartı düzenlenerek verilir.</w:t>
                        </w:r>
                      </w:p>
                      <w:p w:rsidR="0066369A" w:rsidRDefault="00C32AFC">
                        <w:pPr>
                          <w:pStyle w:val="3-normalyaz0"/>
                          <w:spacing w:before="0" w:beforeAutospacing="0" w:after="0" w:afterAutospacing="0"/>
                          <w:ind w:firstLine="540"/>
                          <w:jc w:val="both"/>
                        </w:pPr>
                        <w:r>
                          <w:rPr>
                            <w:rFonts w:ascii="Calibri" w:hAnsi="Calibri" w:cs="Calibri"/>
                            <w:sz w:val="22"/>
                            <w:szCs w:val="22"/>
                          </w:rPr>
                          <w:t>(5)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T türü yetki belgeleri hariç; gerçek veya tüzel kişilere aynı yetki belgesinden sadece bir yetki belgesi verilir.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Gerçek veya tüzel kişiler, istedikleri her farklı yetki belgesinin gerektirdiği şartları sağlamaları halinde, birden fazla farklı yetki belgesi alabilirler.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(8) Bir yetki belgesi almak için verilmesi gerekli belgelerden, Bakanlığın uygun bulması halinde diğer bir yetki belgesinin alınmasında da tamamlayıcı belge olarak yararlanılabilir.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(9)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-10/8/2011-28021) </w:t>
                        </w:r>
                        <w:r>
                          <w:rPr>
                            <w:rFonts w:ascii="Calibri" w:hAnsi="Calibri" w:cs="Calibri"/>
                            <w:sz w:val="22"/>
                            <w:szCs w:val="22"/>
                          </w:rPr>
                          <w:t xml:space="preserve">Adi ortaklıklara yetki belgesi verilmez.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(10)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-4/5/2016-29702)</w:t>
                        </w:r>
                        <w:r>
                          <w:rPr>
                            <w:rFonts w:ascii="Calibri" w:hAnsi="Calibri" w:cs="Calibri"/>
                            <w:sz w:val="22"/>
                            <w:szCs w:val="22"/>
                          </w:rPr>
                          <w:t xml:space="preserve"> Adli sicil belgelerinde, 12 </w:t>
                        </w:r>
                        <w:proofErr w:type="spellStart"/>
                        <w:r>
                          <w:rPr>
                            <w:rFonts w:ascii="Calibri" w:hAnsi="Calibri" w:cs="Calibri"/>
                            <w:sz w:val="22"/>
                            <w:szCs w:val="22"/>
                          </w:rPr>
                          <w:t>nci</w:t>
                        </w:r>
                        <w:proofErr w:type="spellEnd"/>
                        <w:r>
                          <w:rPr>
                            <w:rFonts w:ascii="Calibri" w:hAnsi="Calibri" w:cs="Calibri"/>
                            <w:sz w:val="22"/>
                            <w:szCs w:val="22"/>
                          </w:rPr>
                          <w:t xml:space="preserve"> maddenin birinci fıkrasının (c) bendinde belirtilen suçların bulunup bulunmadığı tespit edilirken “adli sicil kaydı” ibaresini ihtiva eden başlığın altındaki kayıtlara bakılır, “adli sicil arşiv kaydı” ibaresini ihtiva eden başlığın altındaki kayıtlar dikkate alınmaz.</w:t>
                        </w:r>
                      </w:p>
                      <w:p w:rsidR="0066369A" w:rsidRDefault="00C32AFC">
                        <w:pPr>
                          <w:pStyle w:val="3-normalyaz0"/>
                          <w:spacing w:before="0" w:beforeAutospacing="0" w:after="0" w:afterAutospacing="0"/>
                          <w:ind w:firstLine="540"/>
                          <w:jc w:val="both"/>
                        </w:pPr>
                        <w:r>
                          <w:rPr>
                            <w:rFonts w:ascii="Calibri" w:hAnsi="Calibri" w:cs="Calibri"/>
                            <w:b/>
                            <w:bCs/>
                            <w:sz w:val="22"/>
                            <w:szCs w:val="22"/>
                          </w:rPr>
                          <w:t>Yetki belgelerinin süresi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16 – </w:t>
                        </w:r>
                        <w:r>
                          <w:rPr>
                            <w:rFonts w:ascii="Calibri" w:hAnsi="Calibri" w:cs="Calibri"/>
                            <w:sz w:val="22"/>
                            <w:szCs w:val="22"/>
                          </w:rPr>
                          <w:t xml:space="preserve">(1) Bu Yönetmelik kapsamında verilen ve yenilenen yetki belgelerinin süresi 5 yıldır. </w:t>
                        </w:r>
                      </w:p>
                      <w:p w:rsidR="0066369A" w:rsidRDefault="00C32AFC">
                        <w:pPr>
                          <w:pStyle w:val="3-normalyaz0"/>
                          <w:spacing w:before="0" w:beforeAutospacing="0" w:after="0" w:afterAutospacing="0"/>
                          <w:ind w:firstLine="540"/>
                          <w:jc w:val="both"/>
                        </w:pPr>
                        <w:r>
                          <w:rPr>
                            <w:rFonts w:ascii="Calibri" w:hAnsi="Calibri" w:cs="Calibri"/>
                            <w:b/>
                            <w:bCs/>
                            <w:sz w:val="22"/>
                            <w:szCs w:val="22"/>
                          </w:rPr>
                          <w:t>Yetki belgesi alanların faaliyete başlama ve ara vermeleri</w:t>
                        </w:r>
                      </w:p>
                      <w:p w:rsidR="0066369A" w:rsidRDefault="00C32AFC">
                        <w:pPr>
                          <w:pStyle w:val="3-normalyaz0"/>
                          <w:spacing w:before="0" w:beforeAutospacing="0" w:after="0" w:afterAutospacing="0"/>
                          <w:ind w:firstLine="540"/>
                          <w:jc w:val="both"/>
                        </w:pPr>
                        <w:r>
                          <w:rPr>
                            <w:rFonts w:ascii="Calibri" w:hAnsi="Calibri" w:cs="Calibri"/>
                            <w:b/>
                            <w:bCs/>
                            <w:sz w:val="22"/>
                            <w:szCs w:val="22"/>
                          </w:rPr>
                          <w:lastRenderedPageBreak/>
                          <w:t xml:space="preserve">MADDE 17 – </w:t>
                        </w:r>
                        <w:r>
                          <w:rPr>
                            <w:rFonts w:ascii="Calibri" w:hAnsi="Calibri" w:cs="Calibri"/>
                            <w:sz w:val="22"/>
                            <w:szCs w:val="22"/>
                          </w:rPr>
                          <w:t>(1) Yetki belgesi sahiplerinin, yetki belgesinin verilmesinden itibaren 6 ay içinde faaliyete başlamaları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Yetki belgesi sahipleri, yetki belgesinin geçerlilik süresi boyunca faaliyetine sürekli olarak 1 yıldan fazla ara veremezler.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-4/5/2016-29702)</w:t>
                        </w:r>
                        <w:r>
                          <w:rPr>
                            <w:rFonts w:ascii="Calibri" w:hAnsi="Calibri" w:cs="Calibri"/>
                            <w:sz w:val="22"/>
                            <w:szCs w:val="22"/>
                          </w:rPr>
                          <w:t xml:space="preserve"> Birinci ve ikinci fıkralarda yer alan süreler, bu Yönetmeliğin diğer maddelerinde yer alan süreleri uzatmaz veya kısaltmaz.</w:t>
                        </w:r>
                      </w:p>
                      <w:p w:rsidR="0066369A" w:rsidRDefault="00C32AFC">
                        <w:pPr>
                          <w:pStyle w:val="3-normalyaz0"/>
                          <w:spacing w:before="0" w:beforeAutospacing="0" w:after="0" w:afterAutospacing="0"/>
                          <w:ind w:firstLine="540"/>
                          <w:jc w:val="both"/>
                        </w:pPr>
                        <w:r>
                          <w:rPr>
                            <w:rFonts w:ascii="Calibri" w:hAnsi="Calibri" w:cs="Calibri"/>
                            <w:b/>
                            <w:bCs/>
                            <w:sz w:val="22"/>
                            <w:szCs w:val="22"/>
                          </w:rPr>
                          <w:t>Yetki belgelerinin yenilenmesi süreci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18 – </w:t>
                        </w:r>
                        <w:r>
                          <w:rPr>
                            <w:rFonts w:ascii="Calibri" w:hAnsi="Calibri" w:cs="Calibri"/>
                            <w:sz w:val="22"/>
                            <w:szCs w:val="22"/>
                          </w:rPr>
                          <w:t>(1) Yetki belgesi sahipleri, yetki belgelerinin yenilenmesi için; yetki belgesinin geçerlilik süresinin bitim tarihinin 60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66369A" w:rsidRDefault="00C32AFC">
                        <w:pPr>
                          <w:pStyle w:val="3-NormalYaz2"/>
                          <w:ind w:firstLine="566"/>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-23/5/2013-28655)  </w:t>
                        </w:r>
                        <w:r>
                          <w:rPr>
                            <w:rFonts w:ascii="Calibri" w:hAnsi="Calibri" w:cs="Calibri"/>
                            <w:sz w:val="22"/>
                            <w:szCs w:val="22"/>
                          </w:rPr>
                          <w:t>Yetki belgesi sahipleri tarafından yetki belgelerinin yenilenmesi için yetki belgesinin geçerlilik süresinin sona erdiği tarihten itibaren:</w:t>
                        </w:r>
                      </w:p>
                      <w:p w:rsidR="0066369A" w:rsidRDefault="00C32AFC">
                        <w:pPr>
                          <w:ind w:firstLine="566"/>
                          <w:jc w:val="both"/>
                        </w:pPr>
                        <w:r>
                          <w:rPr>
                            <w:rFonts w:ascii="Calibri" w:hAnsi="Calibri" w:cs="Calibri"/>
                            <w:sz w:val="22"/>
                            <w:szCs w:val="22"/>
                          </w:rPr>
                          <w:t>a) 270 takvim günü içinde Bakanlığa yazılı olarak müracaat edilmesi halinde; yetki belgesi, yenileme ücretinin ödendiği tarih esas alınarak yenilenir. Yenileme ücretinin, söz konusu 270 günlük süre içinde ve ödeme tarihindeki geçerli yenileme ücreti olarak ödenmesi şarttır.</w:t>
                        </w:r>
                      </w:p>
                      <w:p w:rsidR="0066369A" w:rsidRDefault="00C32AFC">
                        <w:pPr>
                          <w:ind w:firstLine="566"/>
                          <w:jc w:val="both"/>
                        </w:pPr>
                        <w:r>
                          <w:rPr>
                            <w:rFonts w:ascii="Calibri" w:hAnsi="Calibri" w:cs="Calibri"/>
                            <w:sz w:val="22"/>
                            <w:szCs w:val="22"/>
                          </w:rPr>
                          <w:t xml:space="preserve">b) 271 inci takvim günü ile 540 </w:t>
                        </w:r>
                        <w:proofErr w:type="spellStart"/>
                        <w:r>
                          <w:rPr>
                            <w:rFonts w:ascii="Calibri" w:hAnsi="Calibri" w:cs="Calibri"/>
                            <w:sz w:val="22"/>
                            <w:szCs w:val="22"/>
                          </w:rPr>
                          <w:t>ıncı</w:t>
                        </w:r>
                        <w:proofErr w:type="spellEnd"/>
                        <w:r>
                          <w:rPr>
                            <w:rFonts w:ascii="Calibri" w:hAnsi="Calibri" w:cs="Calibri"/>
                            <w:sz w:val="22"/>
                            <w:szCs w:val="22"/>
                          </w:rPr>
                          <w:t xml:space="preserve"> takvim günü arasında Bakanlığa yazılı olarak müracaat edilmesi halinde ise; yetki belgesi, yenileme ücreti olarak ödeme tarihindeki geçerli tam ücretin %25’i alınır ve bu ücretin ödendiği tarih esas alınarak yetki belgesi yenilenir. Söz konusu yenileme ücretinin belirtilen 271 inci takvim günü ile 540 </w:t>
                        </w:r>
                        <w:proofErr w:type="spellStart"/>
                        <w:r>
                          <w:rPr>
                            <w:rFonts w:ascii="Calibri" w:hAnsi="Calibri" w:cs="Calibri"/>
                            <w:sz w:val="22"/>
                            <w:szCs w:val="22"/>
                          </w:rPr>
                          <w:t>ıncı</w:t>
                        </w:r>
                        <w:proofErr w:type="spellEnd"/>
                        <w:r>
                          <w:rPr>
                            <w:rFonts w:ascii="Calibri" w:hAnsi="Calibri" w:cs="Calibri"/>
                            <w:sz w:val="22"/>
                            <w:szCs w:val="22"/>
                          </w:rPr>
                          <w:t xml:space="preserve"> takvim günü arasında ve ödeme tarihinde geçerli ücret esas alınarak ödenmiş olması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-23/5/2013-28655) </w:t>
                        </w:r>
                        <w:r>
                          <w:rPr>
                            <w:rFonts w:ascii="Calibri" w:hAnsi="Calibri" w:cs="Calibri"/>
                            <w:sz w:val="22"/>
                            <w:szCs w:val="22"/>
                          </w:rPr>
                          <w:t xml:space="preserve">Yetki belgesi sahipleri tarafından yetki belgesinin geçerlilik süresinin sona erdiği tarihten itibaren, bu maddenin birinci ve ikinci fıkrasında belirtilen süreler içinde müracaat edilmemesi veya müracaat edildiği halde yetki belgesi yenilemenin şartlarının yerine getirilmemesi halinde yetki belgesi yenileme hakkı kaybedilir. Yetki belgesi yenilemeleri esnasında; yenilenecek yetki belgesi için daha önceden bu Yönetmeliğin 20 </w:t>
                        </w:r>
                        <w:proofErr w:type="spellStart"/>
                        <w:r>
                          <w:rPr>
                            <w:rFonts w:ascii="Calibri" w:hAnsi="Calibri" w:cs="Calibri"/>
                            <w:sz w:val="22"/>
                            <w:szCs w:val="22"/>
                          </w:rPr>
                          <w:t>nci</w:t>
                        </w:r>
                        <w:proofErr w:type="spellEnd"/>
                        <w:r>
                          <w:rPr>
                            <w:rFonts w:ascii="Calibri" w:hAnsi="Calibri" w:cs="Calibri"/>
                            <w:sz w:val="22"/>
                            <w:szCs w:val="22"/>
                          </w:rPr>
                          <w:t xml:space="preserve"> maddesi kapsamında verilmiş süreler var ise bu sürelerin kalan kısımları yenilenen yetki belgesi için de geçerli olur ve yenileme işlemi buna göre gerçekleştirilir.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-10/8/2011-28021) </w:t>
                        </w:r>
                        <w:r>
                          <w:rPr>
                            <w:rFonts w:ascii="Calibri" w:hAnsi="Calibri" w:cs="Calibri"/>
                            <w:sz w:val="22"/>
                            <w:szCs w:val="22"/>
                          </w:rPr>
                          <w:t>Bu maddenin ikinci ve üçüncü fıkralarında yer alan süreler, sadece yetki belgesi yenileme hakkı olup; bu süreler bu durumdaki kişilere faaliyette bulunma hakkı vermez.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-31/12/2011-28159) (Değişik:RG-4/5/2016-29702) </w:t>
                        </w:r>
                        <w:r>
                          <w:rPr>
                            <w:rFonts w:ascii="Calibri" w:hAnsi="Calibri" w:cs="Calibri"/>
                            <w:sz w:val="22"/>
                            <w:szCs w:val="22"/>
                          </w:rPr>
                          <w:t>Yetki belgesi üzerinde bulunan tüm uyarmalar kaldırılmadan ve yenilenecek yetki belgesi için bu Yönetmelikte öngörülen şartlar sağlanmadan yetki belgesi yenilenmez.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-23/5/2013-28655) </w:t>
                        </w:r>
                        <w:r>
                          <w:rPr>
                            <w:rFonts w:ascii="Calibri" w:hAnsi="Calibri" w:cs="Calibri"/>
                            <w:sz w:val="22"/>
                            <w:szCs w:val="22"/>
                          </w:rPr>
                          <w:t>Yenilenen yetki belgeleri için bu Yönetmeliğin 23 üncü maddesinde belirtilen süreler, yenilenme öncesi kullanılan süreler dikkate alınmaksızın yeniden başlar.</w:t>
                        </w:r>
                      </w:p>
                      <w:p w:rsidR="0066369A" w:rsidRDefault="00C32AFC">
                        <w:pPr>
                          <w:pStyle w:val="3-normalyaz0"/>
                          <w:spacing w:before="0" w:beforeAutospacing="0" w:after="0" w:afterAutospacing="0"/>
                          <w:ind w:firstLine="540"/>
                          <w:jc w:val="both"/>
                        </w:pPr>
                        <w:r>
                          <w:rPr>
                            <w:rFonts w:ascii="Calibri" w:hAnsi="Calibri" w:cs="Calibri"/>
                            <w:b/>
                            <w:bCs/>
                            <w:sz w:val="22"/>
                            <w:szCs w:val="22"/>
                          </w:rPr>
                          <w:t>Yetki belgelerinin değiştirilmesi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19 – </w:t>
                        </w:r>
                        <w:r>
                          <w:rPr>
                            <w:rFonts w:ascii="Calibri" w:hAnsi="Calibri" w:cs="Calibri"/>
                            <w:sz w:val="22"/>
                            <w:szCs w:val="22"/>
                          </w:rPr>
                          <w:t>(1) Yetki belgesi sahipleri, sahip oldukları yetki belgesini bir başka yetki belgesiyle değiştirebilirler. Buna göre:</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 </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-10/8/2011-28021) </w:t>
                        </w:r>
                        <w:r>
                          <w:rPr>
                            <w:rFonts w:ascii="Calibri" w:hAnsi="Calibri" w:cs="Calibri"/>
                            <w:sz w:val="22"/>
                            <w:szCs w:val="22"/>
                          </w:rPr>
                          <w:t>Yetki belgesi sahiplerinin 18 inci maddenin ikinci fıkrasının (a) ve (b) bentlerinde belirtilen süreler içerisinde yapacakları yetki belgesi değişim talepleri, bu Yönetmelikte ön görülen şartları sağlamaları halinde de karşılanır. Bu şekilde karşılanan değişim taleplerinde yeni verilen yetki belgesinin geçerlilik süresinin başlangıç ve bitiş tarihi, önceki yetki belgesinin bitiş tarihi olarak düzenlenir.</w:t>
                        </w:r>
                      </w:p>
                      <w:p w:rsidR="0066369A" w:rsidRDefault="00C32AFC">
                        <w:pPr>
                          <w:pStyle w:val="3-NormalYaz2"/>
                          <w:ind w:firstLine="566"/>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sz w:val="22"/>
                            <w:szCs w:val="22"/>
                          </w:rPr>
                          <w:t> </w:t>
                        </w:r>
                        <w:r>
                          <w:rPr>
                            <w:rFonts w:ascii="Calibri" w:hAnsi="Calibri" w:cs="Calibri"/>
                            <w:b/>
                            <w:bCs/>
                            <w:sz w:val="22"/>
                            <w:szCs w:val="22"/>
                          </w:rPr>
                          <w:t xml:space="preserve">(Değişik:RG-31/12/2011-28159) </w:t>
                        </w:r>
                        <w:r>
                          <w:rPr>
                            <w:rFonts w:ascii="Calibri" w:hAnsi="Calibri" w:cs="Calibri"/>
                            <w:sz w:val="22"/>
                            <w:szCs w:val="22"/>
                          </w:rPr>
                          <w:t>Birinci fıkra kapsamında yetki belgesi değişikliğinin yapılabilmesi için;</w:t>
                        </w:r>
                      </w:p>
                      <w:p w:rsidR="0066369A" w:rsidRDefault="00C32AFC">
                        <w:pPr>
                          <w:pStyle w:val="3-NormalYaz2"/>
                          <w:ind w:firstLine="566"/>
                        </w:pPr>
                        <w:r>
                          <w:rPr>
                            <w:rFonts w:ascii="Calibri" w:hAnsi="Calibri" w:cs="Calibri"/>
                            <w:sz w:val="22"/>
                            <w:szCs w:val="22"/>
                          </w:rPr>
                          <w:t xml:space="preserve">a)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18 inci maddede belirtilen sürelerin aşılmaması ve 78 inci maddeye göre iptal durumuna gelmemiş olması,</w:t>
                        </w:r>
                      </w:p>
                      <w:p w:rsidR="0066369A" w:rsidRDefault="00C32AFC">
                        <w:pPr>
                          <w:pStyle w:val="3-NormalYaz2"/>
                          <w:ind w:firstLine="566"/>
                        </w:pPr>
                        <w:r>
                          <w:rPr>
                            <w:rFonts w:ascii="Calibri" w:hAnsi="Calibri" w:cs="Calibri"/>
                            <w:sz w:val="22"/>
                            <w:szCs w:val="22"/>
                          </w:rPr>
                          <w:t>b) Değiştirilmek istenen yetki belgesinin veriliş tarihinden itibaren doksan günden fazla bir sürenin geçmiş olması,</w:t>
                        </w:r>
                      </w:p>
                      <w:p w:rsidR="0066369A" w:rsidRDefault="00C32AFC">
                        <w:pPr>
                          <w:pStyle w:val="3-NormalYaz2"/>
                          <w:ind w:firstLine="566"/>
                        </w:pPr>
                        <w:r>
                          <w:rPr>
                            <w:rFonts w:ascii="Calibri" w:hAnsi="Calibri" w:cs="Calibri"/>
                            <w:sz w:val="22"/>
                            <w:szCs w:val="22"/>
                          </w:rPr>
                          <w:t>c) Dönüşüm nedeniyle oluşan bir ücret ödemesi varsa bu ücret ödemesinin yetki belgesi yenileme hakkı kaybedilmeden önce ve ödeme bildiriminin oluşturulduğu tarihten başlamak üzere en geç beş iş günü içinde yapılmış olması,</w:t>
                        </w:r>
                      </w:p>
                      <w:p w:rsidR="0066369A" w:rsidRDefault="00C32AFC">
                        <w:pPr>
                          <w:pStyle w:val="3-NormalYaz2"/>
                          <w:ind w:firstLine="566"/>
                        </w:pPr>
                        <w:r>
                          <w:rPr>
                            <w:rFonts w:ascii="Calibri" w:hAnsi="Calibri" w:cs="Calibri"/>
                            <w:sz w:val="22"/>
                            <w:szCs w:val="22"/>
                          </w:rPr>
                          <w:t xml:space="preserve">ç) Değiştirilmek istenilen yetki belgesi üzerinde bulunan </w:t>
                        </w:r>
                        <w:r>
                          <w:rPr>
                            <w:rFonts w:ascii="Calibri" w:hAnsi="Calibri" w:cs="Calibri"/>
                            <w:b/>
                            <w:bCs/>
                            <w:sz w:val="22"/>
                            <w:szCs w:val="22"/>
                          </w:rPr>
                          <w:t xml:space="preserve">(Mülga </w:t>
                        </w:r>
                        <w:proofErr w:type="gramStart"/>
                        <w:r>
                          <w:rPr>
                            <w:rFonts w:ascii="Calibri" w:hAnsi="Calibri" w:cs="Calibri"/>
                            <w:b/>
                            <w:bCs/>
                            <w:sz w:val="22"/>
                            <w:szCs w:val="22"/>
                          </w:rPr>
                          <w:t>ibare:RG</w:t>
                        </w:r>
                        <w:proofErr w:type="gramEnd"/>
                        <w:r>
                          <w:rPr>
                            <w:rFonts w:ascii="Calibri" w:hAnsi="Calibri" w:cs="Calibri"/>
                            <w:b/>
                            <w:bCs/>
                            <w:sz w:val="22"/>
                            <w:szCs w:val="22"/>
                          </w:rPr>
                          <w:t>-4/5/2016-29702)</w:t>
                        </w:r>
                        <w:r>
                          <w:rPr>
                            <w:rFonts w:ascii="Calibri" w:hAnsi="Calibri" w:cs="Calibri"/>
                            <w:sz w:val="22"/>
                            <w:szCs w:val="22"/>
                          </w:rPr>
                          <w:t xml:space="preserve"> (...) tüm uyarmaların kaldırılması,</w:t>
                        </w:r>
                      </w:p>
                      <w:p w:rsidR="0066369A" w:rsidRDefault="00C32AFC">
                        <w:pPr>
                          <w:pStyle w:val="3-NormalYaz2"/>
                          <w:ind w:firstLine="566"/>
                        </w:pPr>
                        <w:proofErr w:type="gramStart"/>
                        <w:r>
                          <w:rPr>
                            <w:rFonts w:ascii="Calibri" w:hAnsi="Calibri" w:cs="Calibri"/>
                            <w:sz w:val="22"/>
                            <w:szCs w:val="22"/>
                          </w:rPr>
                          <w:t>şarttır</w:t>
                        </w:r>
                        <w:proofErr w:type="gramEnd"/>
                        <w:r>
                          <w:rPr>
                            <w:rFonts w:ascii="Calibri" w:hAnsi="Calibri" w:cs="Calibri"/>
                            <w:sz w:val="22"/>
                            <w:szCs w:val="22"/>
                          </w:rPr>
                          <w:t>.</w:t>
                        </w:r>
                      </w:p>
                      <w:p w:rsidR="0066369A" w:rsidRDefault="00C32AFC">
                        <w:pPr>
                          <w:pStyle w:val="3-NormalYaz2"/>
                          <w:ind w:firstLine="566"/>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-31/12/2011-28159) </w:t>
                        </w:r>
                        <w:r>
                          <w:rPr>
                            <w:rFonts w:ascii="Calibri" w:hAnsi="Calibri" w:cs="Calibri"/>
                            <w:sz w:val="22"/>
                            <w:szCs w:val="22"/>
                          </w:rPr>
                          <w:t>Değiştirilmek istenen yetki belgesine verilmiş muafiyetler varsa söz konusu muafiyetler değiştirme işlemiyle verilen yeni yetki belgesi için geçerli olmaz.</w:t>
                        </w:r>
                      </w:p>
                      <w:p w:rsidR="0066369A" w:rsidRDefault="00C32AFC">
                        <w:pPr>
                          <w:pStyle w:val="3-NormalYaz2"/>
                          <w:ind w:firstLine="566"/>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-31/12/2011-28159) </w:t>
                        </w:r>
                        <w:r>
                          <w:rPr>
                            <w:rFonts w:ascii="Calibri" w:hAnsi="Calibri" w:cs="Calibri"/>
                            <w:sz w:val="22"/>
                            <w:szCs w:val="22"/>
                          </w:rPr>
                          <w:t xml:space="preserve">Değiştirme işlemiyle verilen yeni yetki belgeleri hakkında 43 üncü maddenin </w:t>
                        </w:r>
                        <w:proofErr w:type="spellStart"/>
                        <w:r>
                          <w:rPr>
                            <w:rFonts w:ascii="Calibri" w:hAnsi="Calibri" w:cs="Calibri"/>
                            <w:sz w:val="22"/>
                            <w:szCs w:val="22"/>
                          </w:rPr>
                          <w:t>onbeşinci</w:t>
                        </w:r>
                        <w:proofErr w:type="spellEnd"/>
                        <w:r>
                          <w:rPr>
                            <w:rFonts w:ascii="Calibri" w:hAnsi="Calibri" w:cs="Calibri"/>
                            <w:sz w:val="22"/>
                            <w:szCs w:val="22"/>
                          </w:rPr>
                          <w:t xml:space="preserve"> fıkra hükümleri uygulanır.</w:t>
                        </w:r>
                      </w:p>
                      <w:p w:rsidR="0066369A" w:rsidRDefault="00C32AFC">
                        <w:pPr>
                          <w:pStyle w:val="3-normalyaz0"/>
                          <w:spacing w:before="0" w:beforeAutospacing="0" w:after="0" w:afterAutospacing="0"/>
                          <w:ind w:firstLine="540"/>
                          <w:jc w:val="both"/>
                        </w:pPr>
                        <w:r>
                          <w:rPr>
                            <w:rFonts w:ascii="Calibri" w:hAnsi="Calibri" w:cs="Calibri"/>
                            <w:b/>
                            <w:bCs/>
                            <w:sz w:val="22"/>
                            <w:szCs w:val="22"/>
                          </w:rPr>
                          <w:t>Gerçek kişinin ölümü halinde yetki belgesinin veraset yoluyla intikali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20 – (Başlığı ile birlikte </w:t>
                        </w:r>
                        <w:proofErr w:type="gramStart"/>
                        <w:r>
                          <w:rPr>
                            <w:rFonts w:ascii="Calibri" w:hAnsi="Calibri" w:cs="Calibri"/>
                            <w:b/>
                            <w:bCs/>
                            <w:sz w:val="22"/>
                            <w:szCs w:val="22"/>
                          </w:rPr>
                          <w:t>değişik:RG</w:t>
                        </w:r>
                        <w:proofErr w:type="gramEnd"/>
                        <w:r>
                          <w:rPr>
                            <w:rFonts w:ascii="Calibri" w:hAnsi="Calibri" w:cs="Calibri"/>
                            <w:b/>
                            <w:bCs/>
                            <w:sz w:val="22"/>
                            <w:szCs w:val="22"/>
                          </w:rPr>
                          <w:t>-23/10/2012-28450)</w:t>
                        </w:r>
                        <w:r>
                          <w:rPr>
                            <w:rFonts w:ascii="Calibri" w:hAnsi="Calibri" w:cs="Calibri"/>
                            <w:sz w:val="22"/>
                            <w:szCs w:val="22"/>
                          </w:rPr>
                          <w:t xml:space="preserve"> </w:t>
                        </w:r>
                      </w:p>
                      <w:p w:rsidR="0066369A" w:rsidRDefault="00C32AFC">
                        <w:pPr>
                          <w:pStyle w:val="3-NormalYaz2"/>
                          <w:ind w:firstLine="566"/>
                        </w:pPr>
                        <w:r>
                          <w:rPr>
                            <w:rFonts w:ascii="Calibri" w:hAnsi="Calibri" w:cs="Calibri"/>
                            <w:sz w:val="22"/>
                            <w:szCs w:val="22"/>
                          </w:rPr>
                          <w:t>(1) Gerçek kişinin ölüm tarihinin yetki belgesi geçerlilik süresinin bitim tarihinden önce veya 18 inci maddenin ikinci fıkrasında belirtilen yetki belgesi yenileme süresi içinde gerçekleşmiş olması kaydıyla;</w:t>
                        </w:r>
                      </w:p>
                      <w:p w:rsidR="0066369A" w:rsidRDefault="00C32AFC">
                        <w:pPr>
                          <w:ind w:firstLine="566"/>
                          <w:jc w:val="both"/>
                        </w:pPr>
                        <w:r>
                          <w:rPr>
                            <w:rFonts w:ascii="Calibri" w:hAnsi="Calibri" w:cs="Calibri"/>
                            <w:sz w:val="22"/>
                            <w:szCs w:val="22"/>
                          </w:rPr>
                          <w:t>a) Ölen yetki belgesi sahibi gerçek kişinin kanuni mirasçıları veya onlar adına yetkili olanlar, bu durumu 1 yıl içinde Bakanlığa bildirmek zorundadırlar.</w:t>
                        </w:r>
                      </w:p>
                      <w:p w:rsidR="0066369A" w:rsidRDefault="00C32AFC">
                        <w:pPr>
                          <w:ind w:firstLine="566"/>
                          <w:jc w:val="both"/>
                        </w:pPr>
                        <w:r>
                          <w:rPr>
                            <w:rFonts w:ascii="Calibri" w:hAnsi="Calibri" w:cs="Calibri"/>
                            <w:sz w:val="22"/>
                            <w:szCs w:val="22"/>
                          </w:rPr>
                          <w:t>b) 1 yıllık süre içinde bildirimde bulunan kanuni mirasçılar, yetki belgesi sahibi sıfatını devam ettirmek isterlerse, gerçek kişinin ölüm tarihinden başlamak üzere 2 yıl içinde durumlarını bu Yönetmelikte belirtilen şartlara uygun hale getirmek zorundadırlar.</w:t>
                        </w:r>
                      </w:p>
                      <w:p w:rsidR="0066369A" w:rsidRDefault="00C32AFC">
                        <w:pPr>
                          <w:ind w:firstLine="566"/>
                          <w:jc w:val="both"/>
                        </w:pPr>
                        <w:r>
                          <w:rPr>
                            <w:rFonts w:ascii="Calibri" w:hAnsi="Calibri" w:cs="Calibri"/>
                            <w:sz w:val="22"/>
                            <w:szCs w:val="22"/>
                          </w:rPr>
                          <w:t>c) Yetki belgesinin geçerlilik süresinin bitim tarihi 1 yıllık bildirim süresinin bitim tarihinden önce ise; yetki belgesinin geçerlilik süresinin bitim tarihi yenilenme süresi bakımından gerçek kişinin ölüm tarihinden itibaren 1 yıl olarak kabul edilir.</w:t>
                        </w:r>
                      </w:p>
                      <w:p w:rsidR="0066369A" w:rsidRDefault="00C32AFC">
                        <w:pPr>
                          <w:ind w:firstLine="566"/>
                          <w:jc w:val="both"/>
                        </w:pPr>
                        <w:r>
                          <w:rPr>
                            <w:rFonts w:ascii="Calibri" w:hAnsi="Calibri" w:cs="Calibri"/>
                            <w:sz w:val="22"/>
                            <w:szCs w:val="22"/>
                          </w:rPr>
                          <w:t>ç) Gerçek kişinin ölüm tarihinden itibaren 1 yıl içinde yetki belgesinin geçerlilik süresinin bitim tarihine bakılmaksızın yenileme işlemi geçerli yenileme ücreti alınarak gerçekleştirilir.</w:t>
                        </w:r>
                      </w:p>
                      <w:p w:rsidR="0066369A" w:rsidRDefault="00C32AFC">
                        <w:pPr>
                          <w:ind w:firstLine="566"/>
                          <w:jc w:val="both"/>
                        </w:pPr>
                        <w:r>
                          <w:rPr>
                            <w:rFonts w:ascii="Calibri" w:hAnsi="Calibri" w:cs="Calibri"/>
                            <w:sz w:val="22"/>
                            <w:szCs w:val="22"/>
                          </w:rPr>
                          <w:t>d) 1 yıllık bildirim süresinin bitim tarihi, 18 inci maddenin ikinci fıkrasında belirtilen sürelerden önce bitiyor ise bu sürelerin kalan kısımları 18 inci madde hükümleri çerçevesinde kullandırılır.</w:t>
                        </w:r>
                      </w:p>
                      <w:p w:rsidR="0066369A" w:rsidRDefault="00C32AFC">
                        <w:pPr>
                          <w:ind w:firstLine="566"/>
                          <w:jc w:val="both"/>
                        </w:pPr>
                        <w:r>
                          <w:rPr>
                            <w:rFonts w:ascii="Calibri" w:hAnsi="Calibri" w:cs="Calibri"/>
                            <w:sz w:val="22"/>
                            <w:szCs w:val="22"/>
                          </w:rPr>
                          <w:t>(2) Birinci fıkraya göre faaliyette bulunan kanuni mirasçılar faaliyetleri süresince bu Yönetmeliğin öngördüğü yükümlülük ve sorumlulukları üstlenmiş sayılırlar.</w:t>
                        </w:r>
                      </w:p>
                      <w:p w:rsidR="0066369A" w:rsidRDefault="00C32AFC">
                        <w:pPr>
                          <w:ind w:firstLine="566"/>
                          <w:jc w:val="both"/>
                        </w:pPr>
                        <w:r>
                          <w:rPr>
                            <w:rFonts w:ascii="Calibri" w:hAnsi="Calibri" w:cs="Calibri"/>
                            <w:sz w:val="22"/>
                            <w:szCs w:val="22"/>
                          </w:rPr>
                          <w:t>(3) Birinci fıkrada verilen yetki belgesi yenileme hakkı bu durumdaki kişilere yetki belgesinin geçerlilik süresinin bitiminden sonra faaliyette bulunma hakkı vermez.</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ÜÇÜNCÜ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Belgeler Üzerinde Tahrifat Yapılması, Yetki Belgelerinin Devredilemeyeceği ve</w:t>
                        </w:r>
                      </w:p>
                      <w:p w:rsidR="0066369A" w:rsidRDefault="00C32AFC">
                        <w:pPr>
                          <w:pStyle w:val="2-ortabaslk"/>
                          <w:spacing w:before="0" w:beforeAutospacing="0" w:after="0" w:afterAutospacing="0"/>
                          <w:ind w:firstLine="540"/>
                          <w:jc w:val="center"/>
                        </w:pPr>
                        <w:r>
                          <w:rPr>
                            <w:rFonts w:ascii="Calibri" w:hAnsi="Calibri" w:cs="Calibri"/>
                            <w:b/>
                            <w:bCs/>
                            <w:sz w:val="22"/>
                            <w:szCs w:val="22"/>
                          </w:rPr>
                          <w:t>Birleşmeler, Asgari Kapasite Şartının Kaybedilmesi ve Buna İlişkin Kurallar</w:t>
                        </w:r>
                      </w:p>
                      <w:p w:rsidR="0066369A" w:rsidRDefault="00C32AFC">
                        <w:pPr>
                          <w:pStyle w:val="3-normalyaz0"/>
                          <w:spacing w:before="0" w:beforeAutospacing="0" w:after="0" w:afterAutospacing="0"/>
                          <w:ind w:firstLine="540"/>
                          <w:jc w:val="both"/>
                        </w:pPr>
                        <w:r>
                          <w:rPr>
                            <w:rFonts w:ascii="Calibri" w:hAnsi="Calibri" w:cs="Calibri"/>
                            <w:b/>
                            <w:bCs/>
                            <w:sz w:val="22"/>
                            <w:szCs w:val="22"/>
                          </w:rPr>
                          <w:t>Belgeler üzerinde tahrifat yapılması</w:t>
                        </w:r>
                      </w:p>
                      <w:p w:rsidR="0066369A" w:rsidRDefault="00C32AFC">
                        <w:pPr>
                          <w:pStyle w:val="3-normalyaz0"/>
                          <w:spacing w:before="0" w:beforeAutospacing="0" w:after="0" w:afterAutospacing="0"/>
                          <w:ind w:firstLine="540"/>
                          <w:jc w:val="both"/>
                        </w:pPr>
                        <w:r>
                          <w:rPr>
                            <w:rFonts w:ascii="Calibri" w:hAnsi="Calibri" w:cs="Calibri"/>
                            <w:b/>
                            <w:bCs/>
                            <w:sz w:val="22"/>
                            <w:szCs w:val="22"/>
                          </w:rPr>
                          <w:lastRenderedPageBreak/>
                          <w:t xml:space="preserve">MADDE 21 – </w:t>
                        </w:r>
                        <w:r>
                          <w:rPr>
                            <w:rFonts w:ascii="Calibri" w:hAnsi="Calibri" w:cs="Calibri"/>
                            <w:sz w:val="22"/>
                            <w:szCs w:val="22"/>
                          </w:rPr>
                          <w:t xml:space="preserve">(1) Uluslararası ikili ve çok taraflı anlaşmalarla temin edilen belgeler ile Bakanlıkça verilen yetki belgesi, taşıt belgesi, taşıt kartı ve diğer belgeler üzerinde tahrifat yapılamaz.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Uluslararası ikili ve çok taraflı anlaşmalarla temin edilen belgeler ile Bakanlıkça verilen yetki belgesi, taşıt belgesi, taşıt kartı ve diğer belgelerin sahtesi yapılarak/yaptırılarak veya herhangi bir şekilde sahtesi temin edilerek kullanılamaz. </w:t>
                        </w:r>
                      </w:p>
                      <w:p w:rsidR="0066369A" w:rsidRDefault="00C32AFC">
                        <w:pPr>
                          <w:pStyle w:val="3-normalyaz0"/>
                          <w:spacing w:before="0" w:beforeAutospacing="0" w:after="0" w:afterAutospacing="0"/>
                          <w:ind w:firstLine="540"/>
                          <w:jc w:val="both"/>
                        </w:pPr>
                        <w:r>
                          <w:rPr>
                            <w:rFonts w:ascii="Calibri" w:hAnsi="Calibri" w:cs="Calibri"/>
                            <w:sz w:val="22"/>
                            <w:szCs w:val="22"/>
                          </w:rPr>
                          <w:t>(3) Bakanlıkça verilen belgeler üzerinde tahrifat yapan yetki belgesi sahipleri ve bunlara yardımcı olanlar hakkında gerekli işlemler yapılmak üzere Bakanlıkça ilgili Cumhuriyet Savcılığına suç duyurusunda bulunulur.</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 xml:space="preserve">(4) Bu Yönetmelik hükümlerine göre verilen yetki belgesi, taşıt belgesi, taşıt kartı ve diğer belgeler ile uluslararası ikili ve çok taraflı anlaşmalarla temin edilen izin belgelerinin sahtesini yaparak/yaptırarak veya herhangi bir şekilde sahtesini temin ederek kullanan veya kullanmaya teşebbüs edenler hakkında gerekli işlemler yapılmak üzere Bakanlıkça ilgili Cumhuriyet Savcılığına suç duyurusunda bulunulur. </w:t>
                        </w:r>
                        <w:proofErr w:type="gramEnd"/>
                      </w:p>
                      <w:p w:rsidR="0066369A" w:rsidRDefault="00C32AFC">
                        <w:pPr>
                          <w:pStyle w:val="3-normalyaz0"/>
                          <w:spacing w:before="0" w:beforeAutospacing="0" w:after="0" w:afterAutospacing="0"/>
                          <w:ind w:firstLine="540"/>
                          <w:jc w:val="both"/>
                        </w:pPr>
                        <w:r>
                          <w:rPr>
                            <w:rFonts w:ascii="Calibri" w:hAnsi="Calibri" w:cs="Calibri"/>
                            <w:b/>
                            <w:bCs/>
                            <w:sz w:val="22"/>
                            <w:szCs w:val="22"/>
                          </w:rPr>
                          <w:t>Yetki belgelerinin devredilemeyeceği ve birleşmeler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22 – </w:t>
                        </w:r>
                        <w:r>
                          <w:rPr>
                            <w:rFonts w:ascii="Calibri" w:hAnsi="Calibri" w:cs="Calibri"/>
                            <w:sz w:val="22"/>
                            <w:szCs w:val="22"/>
                          </w:rPr>
                          <w:t>(1) Yetki belgeleri, adlarına düzenlenen gerçek veya tüzel kişiler dışında başkaları tarafından kullanılamaz ve hiçbir şekilde devredilemez.</w:t>
                        </w:r>
                      </w:p>
                      <w:p w:rsidR="0066369A" w:rsidRDefault="00C32AFC">
                        <w:pPr>
                          <w:pStyle w:val="3-NormalYaz2"/>
                          <w:ind w:firstLine="566"/>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-23/5/2013-28655) </w:t>
                        </w:r>
                        <w:r>
                          <w:rPr>
                            <w:rFonts w:ascii="Calibri" w:hAnsi="Calibri" w:cs="Calibri"/>
                            <w:sz w:val="22"/>
                            <w:szCs w:val="22"/>
                          </w:rPr>
                          <w:t>Aşağıdaki haller yetki belgesi devri olarak kabul edilmez.</w:t>
                        </w:r>
                      </w:p>
                      <w:p w:rsidR="0066369A" w:rsidRDefault="00C32AFC">
                        <w:pPr>
                          <w:ind w:firstLine="566"/>
                          <w:jc w:val="both"/>
                        </w:pPr>
                        <w:r>
                          <w:rPr>
                            <w:rFonts w:ascii="Calibri" w:hAnsi="Calibri" w:cs="Calibri"/>
                            <w:sz w:val="22"/>
                            <w:szCs w:val="22"/>
                          </w:rPr>
                          <w:t>a) Yetki belgesine sahip tüzel kişiliklerdeki pay sahipliği satış, bağışlama veya muadili bir işlemle el değiştirebilir. Bu değişimin yapılabilmesi için yeni sahip ve/veya ortakların bu Yönetmelikte öngörülen şartları sağlaması zorunludur.</w:t>
                        </w:r>
                      </w:p>
                      <w:p w:rsidR="0066369A" w:rsidRDefault="00C32AFC">
                        <w:pPr>
                          <w:ind w:firstLine="566"/>
                          <w:jc w:val="both"/>
                        </w:pPr>
                        <w:r>
                          <w:rPr>
                            <w:rFonts w:ascii="Calibri" w:hAnsi="Calibri" w:cs="Calibri"/>
                            <w:sz w:val="22"/>
                            <w:szCs w:val="22"/>
                          </w:rPr>
                          <w:t>b)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66369A" w:rsidRDefault="00C32AFC">
                        <w:pPr>
                          <w:ind w:firstLine="566"/>
                          <w:jc w:val="both"/>
                        </w:pPr>
                        <w:r>
                          <w:rPr>
                            <w:rFonts w:ascii="Calibri" w:hAnsi="Calibri" w:cs="Calibri"/>
                            <w:sz w:val="22"/>
                            <w:szCs w:val="22"/>
                          </w:rPr>
                          <w:t xml:space="preserve">c)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 </w:t>
                        </w:r>
                      </w:p>
                      <w:p w:rsidR="0066369A" w:rsidRDefault="00C32AFC">
                        <w:pPr>
                          <w:pStyle w:val="3-NormalYaz2"/>
                          <w:ind w:firstLine="566"/>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-23/5/2013-28655) </w:t>
                        </w:r>
                        <w:r>
                          <w:rPr>
                            <w:rFonts w:ascii="Calibri" w:hAnsi="Calibri" w:cs="Calibri"/>
                            <w:sz w:val="22"/>
                            <w:szCs w:val="22"/>
                          </w:rPr>
                          <w:t>Tüzel kişiliklerin birleşmeleri halinde aşağıdaki kurallar uygulanır:</w:t>
                        </w:r>
                      </w:p>
                      <w:p w:rsidR="0066369A" w:rsidRDefault="00C32AFC">
                        <w:pPr>
                          <w:ind w:firstLine="566"/>
                          <w:jc w:val="both"/>
                        </w:pPr>
                        <w:r>
                          <w:rPr>
                            <w:rFonts w:ascii="Calibri" w:hAnsi="Calibri" w:cs="Calibri"/>
                            <w:sz w:val="22"/>
                            <w:szCs w:val="22"/>
                          </w:rPr>
                          <w:t xml:space="preserve">a) Yetki belgeli bir tüzel kişiliğin </w:t>
                        </w:r>
                        <w:proofErr w:type="gramStart"/>
                        <w:r>
                          <w:rPr>
                            <w:rFonts w:ascii="Calibri" w:hAnsi="Calibri" w:cs="Calibri"/>
                            <w:sz w:val="22"/>
                            <w:szCs w:val="22"/>
                          </w:rPr>
                          <w:t>13/1/2011</w:t>
                        </w:r>
                        <w:proofErr w:type="gramEnd"/>
                        <w:r>
                          <w:rPr>
                            <w:rFonts w:ascii="Calibri" w:hAnsi="Calibri" w:cs="Calibri"/>
                            <w:sz w:val="22"/>
                            <w:szCs w:val="22"/>
                          </w:rPr>
                          <w:t xml:space="preserve"> tarihli ve 6102 sayılı Türk Ticaret Kanununa uygun olarak aktif ve pasifiyle bir başka tüzel kişiyle birleşmesi halinde;  bu Yönetmelikte öngörülen şartların sağlanması kaydıyla yetki belgesi, birleşilen tüzel kişilik adına unvan değişikliği gibi işlem yapılmak suretiyle düzenlenir.</w:t>
                        </w:r>
                      </w:p>
                      <w:p w:rsidR="0066369A" w:rsidRDefault="00C32AFC">
                        <w:pPr>
                          <w:ind w:firstLine="566"/>
                          <w:jc w:val="both"/>
                        </w:pPr>
                        <w:r>
                          <w:rPr>
                            <w:rFonts w:ascii="Calibri" w:hAnsi="Calibri" w:cs="Calibri"/>
                            <w:sz w:val="22"/>
                            <w:szCs w:val="22"/>
                          </w:rPr>
                          <w:t xml:space="preserve">b) Yetki belgesiz bir tüzel kişiliğin </w:t>
                        </w:r>
                        <w:proofErr w:type="gramStart"/>
                        <w:r>
                          <w:rPr>
                            <w:rFonts w:ascii="Calibri" w:hAnsi="Calibri" w:cs="Calibri"/>
                            <w:sz w:val="22"/>
                            <w:szCs w:val="22"/>
                          </w:rPr>
                          <w:t>13/1/2011</w:t>
                        </w:r>
                        <w:proofErr w:type="gramEnd"/>
                        <w:r>
                          <w:rPr>
                            <w:rFonts w:ascii="Calibri" w:hAnsi="Calibri" w:cs="Calibri"/>
                            <w:sz w:val="22"/>
                            <w:szCs w:val="22"/>
                          </w:rPr>
                          <w:t xml:space="preserve"> tarihli ve 6102 sayılı Türk Ticaret Kanununa uygun olarak aktif ve pasifiyle bir başka yetki belgeli tüzel kişiyle birleşmesi halinde; yetki belgesinin bu birleşmeye göre düzenlenebilmesi için yeni sahip ve/veya ortakların bu Yönetmelikte öngörülen şartları sağlaması zorunludur.</w:t>
                        </w:r>
                      </w:p>
                      <w:p w:rsidR="0066369A" w:rsidRDefault="00C32AFC">
                        <w:pPr>
                          <w:ind w:firstLine="566"/>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-23/5/2013-28655) (Değişik:RG-4/5/2016-29702) </w:t>
                        </w:r>
                        <w:r>
                          <w:rPr>
                            <w:rFonts w:ascii="Calibri" w:hAnsi="Calibri" w:cs="Calibri"/>
                            <w:sz w:val="22"/>
                            <w:szCs w:val="22"/>
                          </w:rPr>
                          <w:t>Bu maddeye göre yapılan birleşmelerde, birleşme öncesi yetki belgesi üzerinde bulunan tüm uyarmalar kaldırılmadan yeni yetki belgesi düzenlenmez.</w:t>
                        </w:r>
                      </w:p>
                      <w:p w:rsidR="0066369A" w:rsidRDefault="00C32AFC">
                        <w:pPr>
                          <w:pStyle w:val="3-normalyaz0"/>
                          <w:spacing w:before="0" w:beforeAutospacing="0" w:after="0" w:afterAutospacing="0"/>
                          <w:ind w:firstLine="540"/>
                          <w:jc w:val="both"/>
                        </w:pPr>
                        <w:r>
                          <w:rPr>
                            <w:rFonts w:ascii="Calibri" w:hAnsi="Calibri" w:cs="Calibri"/>
                            <w:b/>
                            <w:bCs/>
                            <w:sz w:val="22"/>
                            <w:szCs w:val="22"/>
                          </w:rPr>
                          <w:t>Asgari kapasite şartının kaybedilmesi ve buna ilişkin kurallar</w:t>
                        </w:r>
                      </w:p>
                      <w:p w:rsidR="0066369A" w:rsidRDefault="00C32AFC">
                        <w:pPr>
                          <w:pStyle w:val="3-NormalYaz2"/>
                          <w:ind w:firstLine="566"/>
                        </w:pPr>
                        <w:r>
                          <w:rPr>
                            <w:rFonts w:ascii="Calibri" w:hAnsi="Calibri" w:cs="Calibri"/>
                            <w:b/>
                            <w:bCs/>
                            <w:sz w:val="22"/>
                            <w:szCs w:val="22"/>
                          </w:rPr>
                          <w:t xml:space="preserve">MADDE 23 – </w:t>
                        </w:r>
                        <w:r>
                          <w:rPr>
                            <w:rFonts w:ascii="Calibri" w:hAnsi="Calibri" w:cs="Calibri"/>
                            <w:sz w:val="22"/>
                            <w:szCs w:val="22"/>
                          </w:rPr>
                          <w:t xml:space="preserve">(1)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-23/5/2013-28655) </w:t>
                        </w:r>
                        <w:r>
                          <w:rPr>
                            <w:rFonts w:ascii="Calibri" w:hAnsi="Calibri" w:cs="Calibri"/>
                            <w:sz w:val="22"/>
                            <w:szCs w:val="22"/>
                          </w:rPr>
                          <w:t>Yetki belgesi sahipleri;</w:t>
                        </w:r>
                      </w:p>
                      <w:p w:rsidR="0066369A" w:rsidRDefault="00C32AFC">
                        <w:pPr>
                          <w:ind w:firstLine="566"/>
                          <w:jc w:val="both"/>
                        </w:pPr>
                        <w:r>
                          <w:rPr>
                            <w:rFonts w:ascii="Calibri" w:hAnsi="Calibri" w:cs="Calibri"/>
                            <w:sz w:val="22"/>
                            <w:szCs w:val="22"/>
                          </w:rPr>
                          <w:t xml:space="preserve">a) Yetki belgesi alındıktan sonra taşıt belgelerinde kayıtlı taşıtlarının kazaya uğraması, yanması,  hurdaya ayrılması veya benzer bir mücbir sebepten dolayı iş göremez duruma gelmesi veya taşıt satışı yapmış olmaları halinde, bu durumları değişikliğin meydana geldiği tarihten itibaren 60 gün içinde Bakanlığa bildirirler. Bakanlığa bildirimin yapıldığı tarihte veya söz konusu durumların Bakanlıkça tespiti halinde tespitin yapıldığı tarihte bu taşıtlar taşıt belgelerinden </w:t>
                        </w:r>
                        <w:proofErr w:type="spellStart"/>
                        <w:r>
                          <w:rPr>
                            <w:rFonts w:ascii="Calibri" w:hAnsi="Calibri" w:cs="Calibri"/>
                            <w:sz w:val="22"/>
                            <w:szCs w:val="22"/>
                          </w:rPr>
                          <w:t>re’sen</w:t>
                        </w:r>
                        <w:proofErr w:type="spellEnd"/>
                        <w:r>
                          <w:rPr>
                            <w:rFonts w:ascii="Calibri" w:hAnsi="Calibri" w:cs="Calibri"/>
                            <w:sz w:val="22"/>
                            <w:szCs w:val="22"/>
                          </w:rPr>
                          <w:t xml:space="preserve"> düşülür. </w:t>
                        </w:r>
                        <w:r>
                          <w:rPr>
                            <w:rFonts w:ascii="Calibri" w:hAnsi="Calibri" w:cs="Calibri"/>
                            <w:sz w:val="22"/>
                            <w:szCs w:val="22"/>
                          </w:rPr>
                          <w:lastRenderedPageBreak/>
                          <w:t>Belirtilen nedenlerle bu Yönetmelikte öngörülen asgari kapasite şartının kaybedilmesi halinde; asgari kapasitenin kaybedildiği tarihin başlangıcı olarak taşıtların kazaya uğrama, yanma,  hurdaya ayrılma veya benzer bir mücbir sebepten dolayı iş göremez duruma geldiği tarih veya taşıtın satış tarihi esas alınır.</w:t>
                        </w:r>
                      </w:p>
                      <w:p w:rsidR="0066369A" w:rsidRDefault="00C32AFC">
                        <w:pPr>
                          <w:ind w:firstLine="566"/>
                          <w:jc w:val="both"/>
                        </w:pPr>
                        <w:r>
                          <w:rPr>
                            <w:rFonts w:ascii="Calibri" w:hAnsi="Calibri" w:cs="Calibri"/>
                            <w:sz w:val="22"/>
                            <w:szCs w:val="22"/>
                          </w:rPr>
                          <w:t xml:space="preserve">b) (a) bendinde belirtilen nedenlerle veya bu Yönetmelik hükümlerine aykırılıktan dolayı yapılan </w:t>
                        </w:r>
                        <w:proofErr w:type="spellStart"/>
                        <w:r>
                          <w:rPr>
                            <w:rFonts w:ascii="Calibri" w:hAnsi="Calibri" w:cs="Calibri"/>
                            <w:sz w:val="22"/>
                            <w:szCs w:val="22"/>
                          </w:rPr>
                          <w:t>re’sen</w:t>
                        </w:r>
                        <w:proofErr w:type="spellEnd"/>
                        <w:r>
                          <w:rPr>
                            <w:rFonts w:ascii="Calibri" w:hAnsi="Calibri" w:cs="Calibri"/>
                            <w:sz w:val="22"/>
                            <w:szCs w:val="22"/>
                          </w:rPr>
                          <w:t xml:space="preserve"> düşümler sonucu veya taşıtların yaşları nedeniyle bu Yönetmelikte öngörülen asgari kapasite şartının kaybedilmesi halinde; asgari kapasitenin kaybedildiği sürelerin toplamı, yetki belgesinin 5 yıllık geçerlilik süresi boyunca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-4/5/2016-29702)</w:t>
                        </w:r>
                        <w:r>
                          <w:rPr>
                            <w:rFonts w:ascii="Calibri" w:hAnsi="Calibri" w:cs="Calibri"/>
                            <w:sz w:val="22"/>
                            <w:szCs w:val="22"/>
                          </w:rPr>
                          <w:t xml:space="preserve"> </w:t>
                        </w:r>
                        <w:r>
                          <w:rPr>
                            <w:rFonts w:ascii="Calibri" w:hAnsi="Calibri" w:cs="Calibri"/>
                            <w:sz w:val="22"/>
                            <w:szCs w:val="22"/>
                            <w:u w:val="single"/>
                          </w:rPr>
                          <w:t>630</w:t>
                        </w:r>
                        <w:r>
                          <w:rPr>
                            <w:rFonts w:ascii="Calibri" w:hAnsi="Calibri" w:cs="Calibri"/>
                            <w:sz w:val="22"/>
                            <w:szCs w:val="22"/>
                          </w:rPr>
                          <w:t xml:space="preserve"> takvim gününden fazla olamaz.</w:t>
                        </w:r>
                      </w:p>
                      <w:p w:rsidR="0066369A" w:rsidRDefault="00C32AFC">
                        <w:pPr>
                          <w:ind w:firstLine="566"/>
                          <w:jc w:val="both"/>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-23/5/2013-28655) </w:t>
                        </w:r>
                        <w:r>
                          <w:rPr>
                            <w:rFonts w:ascii="Calibri" w:hAnsi="Calibri" w:cs="Calibri"/>
                            <w:sz w:val="22"/>
                            <w:szCs w:val="22"/>
                          </w:rPr>
                          <w:t>Birinci fıkranın (a) ve (b) bentlerindeki hükümler saklı kalmak kaydıyla, asgari kapasiteyi kaybedecek şekilde taşıt düşümü yapılamaz.</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ÜÇÜNCÜ KISIM</w:t>
                        </w:r>
                      </w:p>
                      <w:p w:rsidR="0066369A" w:rsidRDefault="00C32AFC">
                        <w:pPr>
                          <w:pStyle w:val="2-ortabaslk"/>
                          <w:spacing w:before="0" w:beforeAutospacing="0" w:after="0" w:afterAutospacing="0"/>
                          <w:ind w:firstLine="540"/>
                          <w:jc w:val="center"/>
                        </w:pPr>
                        <w:r>
                          <w:rPr>
                            <w:rFonts w:ascii="Calibri" w:hAnsi="Calibri" w:cs="Calibri"/>
                            <w:b/>
                            <w:bCs/>
                            <w:sz w:val="22"/>
                            <w:szCs w:val="22"/>
                          </w:rPr>
                          <w:t>Taşıma Unsurları</w:t>
                        </w:r>
                      </w:p>
                      <w:p w:rsidR="0066369A" w:rsidRDefault="00C32AFC">
                        <w:pPr>
                          <w:pStyle w:val="2-ortabaslk"/>
                          <w:spacing w:before="0" w:beforeAutospacing="0" w:after="0" w:afterAutospacing="0"/>
                          <w:ind w:firstLine="540"/>
                          <w:jc w:val="center"/>
                        </w:pPr>
                        <w:r>
                          <w:rPr>
                            <w:rFonts w:ascii="Calibri" w:hAnsi="Calibri" w:cs="Calibri"/>
                            <w:b/>
                            <w:bCs/>
                            <w:sz w:val="22"/>
                            <w:szCs w:val="22"/>
                          </w:rPr>
                          <w:t>Taşıtlar, Terminaller ve Taşıma İşlerinde İstihdam Edilenler</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BİRİNCİ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Taşıtlar</w:t>
                        </w:r>
                      </w:p>
                      <w:p w:rsidR="0066369A" w:rsidRDefault="00C32AFC">
                        <w:pPr>
                          <w:pStyle w:val="3-normalyaz0"/>
                          <w:spacing w:before="0" w:beforeAutospacing="0" w:after="0" w:afterAutospacing="0"/>
                          <w:ind w:firstLine="540"/>
                          <w:jc w:val="both"/>
                        </w:pPr>
                        <w:r>
                          <w:rPr>
                            <w:rFonts w:ascii="Calibri" w:hAnsi="Calibri" w:cs="Calibri"/>
                            <w:b/>
                            <w:bCs/>
                            <w:sz w:val="22"/>
                            <w:szCs w:val="22"/>
                          </w:rPr>
                          <w:t>Taşıtların yaşı, cinsi ve diğer şartlar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24 – </w:t>
                        </w:r>
                        <w:r>
                          <w:rPr>
                            <w:rFonts w:ascii="Calibri" w:hAnsi="Calibri" w:cs="Calibri"/>
                            <w:sz w:val="22"/>
                            <w:szCs w:val="22"/>
                          </w:rPr>
                          <w:t>(1) Bu Yönetmelik kapsamındaki taşımalarda kullanılacak taşıtların aşağıdaki şartlara uygun olması gerekir. Buna göre;</w:t>
                        </w:r>
                      </w:p>
                      <w:p w:rsidR="0066369A" w:rsidRDefault="00C32AFC">
                        <w:pPr>
                          <w:pStyle w:val="3-normalyaz0"/>
                          <w:spacing w:before="0" w:beforeAutospacing="0" w:after="0" w:afterAutospacing="0"/>
                          <w:ind w:firstLine="540"/>
                          <w:jc w:val="both"/>
                        </w:pPr>
                        <w:r>
                          <w:rPr>
                            <w:rFonts w:ascii="Calibri" w:hAnsi="Calibri" w:cs="Calibri"/>
                            <w:sz w:val="22"/>
                            <w:szCs w:val="22"/>
                          </w:rPr>
                          <w:t>a) Yolcu taşımalarında;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A1 ve A2 yetki belgesi eki taşıt belgelerine 8 yaşından büyük olmayan ticari otomobiller kaydedilir.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A1 yetki belgesi eki taşıt belgelerine en fazla 20 adet, A2 yetki belgesi eki taşıt belgelerine en fazla 10 adet otomobil kaydedilir.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B1 ve B2 yetki belgeleri eki taşıt belgelerine asgari kapasitenin dışında kaydedilecek otobüsler 20 yaşından büyük olamaz. B1 ve B2 yetki belgeleri için asgari kapasiteyi sağlayacak sayıda </w:t>
                        </w:r>
                        <w:proofErr w:type="spellStart"/>
                        <w:r>
                          <w:rPr>
                            <w:rFonts w:ascii="Calibri" w:hAnsi="Calibri" w:cs="Calibri"/>
                            <w:sz w:val="22"/>
                            <w:szCs w:val="22"/>
                          </w:rPr>
                          <w:t>özmal</w:t>
                        </w:r>
                        <w:proofErr w:type="spellEnd"/>
                        <w:r>
                          <w:rPr>
                            <w:rFonts w:ascii="Calibri" w:hAnsi="Calibri" w:cs="Calibri"/>
                            <w:sz w:val="22"/>
                            <w:szCs w:val="22"/>
                          </w:rPr>
                          <w:t xml:space="preserve"> otobüsün ilk başvuru ve faaliyet süresince 10 yaşından büyük olmaması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B1 yetki belgesi eki taşıt belgelerine, şoförü </w:t>
                        </w:r>
                        <w:proofErr w:type="gramStart"/>
                        <w:r>
                          <w:rPr>
                            <w:rFonts w:ascii="Calibri" w:hAnsi="Calibri" w:cs="Calibri"/>
                            <w:sz w:val="22"/>
                            <w:szCs w:val="22"/>
                          </w:rPr>
                          <w:t>dahil</w:t>
                        </w:r>
                        <w:proofErr w:type="gramEnd"/>
                        <w:r>
                          <w:rPr>
                            <w:rFonts w:ascii="Calibri" w:hAnsi="Calibri" w:cs="Calibri"/>
                            <w:sz w:val="22"/>
                            <w:szCs w:val="22"/>
                          </w:rPr>
                          <w:t xml:space="preserve"> en az 25 koltuk kapasitesine sahip ticari otobüsler kaydedilir.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B2 yetki belgesi eki taşıt belgelerine en az 10 koltuk kapasitesine sahip ticari otobüsler kaydedilir.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B3 yetki belgesi eki taşıt belgelerine 20 yaşından büyük olmayan ticari veya hususi otobüsler kaydedilir.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D1, D2 ve D4 yetki belgeleri eki taşıt belgelerine asgari kapasitenin dışında kaydedilecek otobüsler için yaş şartı aranmaz. D1 ve D2 yetki belgeleri için asgari kapasiteyi sağlayacak sayıda </w:t>
                        </w:r>
                        <w:proofErr w:type="spellStart"/>
                        <w:r>
                          <w:rPr>
                            <w:rFonts w:ascii="Calibri" w:hAnsi="Calibri" w:cs="Calibri"/>
                            <w:sz w:val="22"/>
                            <w:szCs w:val="22"/>
                          </w:rPr>
                          <w:t>özmal</w:t>
                        </w:r>
                        <w:proofErr w:type="spellEnd"/>
                        <w:r>
                          <w:rPr>
                            <w:rFonts w:ascii="Calibri" w:hAnsi="Calibri" w:cs="Calibri"/>
                            <w:sz w:val="22"/>
                            <w:szCs w:val="22"/>
                          </w:rPr>
                          <w:t xml:space="preserve"> otobüsün ilk başvuru ve faaliyet süresince 10 yaşından; D4 yetki belgeleri için asgari kapasiteyi sağlayacak sayıda </w:t>
                        </w:r>
                        <w:proofErr w:type="spellStart"/>
                        <w:r>
                          <w:rPr>
                            <w:rFonts w:ascii="Calibri" w:hAnsi="Calibri" w:cs="Calibri"/>
                            <w:sz w:val="22"/>
                            <w:szCs w:val="22"/>
                          </w:rPr>
                          <w:t>özmal</w:t>
                        </w:r>
                        <w:proofErr w:type="spellEnd"/>
                        <w:r>
                          <w:rPr>
                            <w:rFonts w:ascii="Calibri" w:hAnsi="Calibri" w:cs="Calibri"/>
                            <w:sz w:val="22"/>
                            <w:szCs w:val="22"/>
                          </w:rPr>
                          <w:t xml:space="preserve"> otobüsün ilk başvuru ve faaliyet süresince 19 yaşından büyük olmaması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8) D1 yetki belgesi eki taşıt belgelerine, şoförü </w:t>
                        </w:r>
                        <w:proofErr w:type="gramStart"/>
                        <w:r>
                          <w:rPr>
                            <w:rFonts w:ascii="Calibri" w:hAnsi="Calibri" w:cs="Calibri"/>
                            <w:sz w:val="22"/>
                            <w:szCs w:val="22"/>
                          </w:rPr>
                          <w:t>dahil</w:t>
                        </w:r>
                        <w:proofErr w:type="gramEnd"/>
                        <w:r>
                          <w:rPr>
                            <w:rFonts w:ascii="Calibri" w:hAnsi="Calibri" w:cs="Calibri"/>
                            <w:sz w:val="22"/>
                            <w:szCs w:val="22"/>
                          </w:rPr>
                          <w:t xml:space="preserve"> en az 25 koltuk kapasitesine sahip ticari otobüsler kaydedilir.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9) D2 ve D4 yetki belgeleri eki taşıt belgelerine ticari otobüsler kaydedilir.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10) D3 yetki belgesi eki taşıt belgelerine yaş şartı aranmadan ticari veya hususi otobüsler kaydedilir.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11) D4 yetki belgesi eki taşıt belgelerine en fazla 10 adet otobüs kaydedilir. </w:t>
                        </w:r>
                      </w:p>
                      <w:p w:rsidR="0066369A" w:rsidRDefault="00C32AFC">
                        <w:pPr>
                          <w:pStyle w:val="3-normalyaz0"/>
                          <w:spacing w:before="0" w:beforeAutospacing="0" w:after="0" w:afterAutospacing="0"/>
                          <w:ind w:firstLine="540"/>
                          <w:jc w:val="both"/>
                        </w:pPr>
                        <w:r>
                          <w:rPr>
                            <w:rFonts w:ascii="Calibri" w:hAnsi="Calibri" w:cs="Calibri"/>
                            <w:sz w:val="22"/>
                            <w:szCs w:val="22"/>
                          </w:rPr>
                          <w:t>12) D4 yetki belgesi eki taşıt belgelerine sadece yetki belgesi sahibinin merkez adresinin bulunduğu ilin plakasına sahip taşıtlar kaydedilir.</w:t>
                        </w:r>
                      </w:p>
                      <w:p w:rsidR="0066369A" w:rsidRDefault="00C32AFC">
                        <w:pPr>
                          <w:ind w:firstLine="566"/>
                          <w:jc w:val="both"/>
                        </w:pPr>
                        <w:r>
                          <w:rPr>
                            <w:rFonts w:ascii="Calibri" w:hAnsi="Calibri" w:cs="Calibri"/>
                            <w:sz w:val="22"/>
                            <w:szCs w:val="22"/>
                          </w:rPr>
                          <w:t xml:space="preserve">13)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 xml:space="preserve">-4/5/2016-29702) </w:t>
                        </w:r>
                      </w:p>
                      <w:p w:rsidR="0066369A" w:rsidRDefault="00C32AFC">
                        <w:pPr>
                          <w:ind w:firstLine="566"/>
                          <w:jc w:val="both"/>
                        </w:pPr>
                        <w:r>
                          <w:rPr>
                            <w:rFonts w:ascii="Calibri" w:hAnsi="Calibri" w:cs="Calibri"/>
                            <w:sz w:val="22"/>
                            <w:szCs w:val="22"/>
                          </w:rPr>
                          <w:t xml:space="preserve">14)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-23/10/2012-28450) </w:t>
                        </w:r>
                        <w:r>
                          <w:rPr>
                            <w:rFonts w:ascii="Calibri" w:hAnsi="Calibri" w:cs="Calibri"/>
                            <w:sz w:val="22"/>
                            <w:szCs w:val="22"/>
                          </w:rPr>
                          <w:t xml:space="preserve">A1 yetki belgesi sahiplerinin bir kamu kurumu/kuruluşu ile yapılmış </w:t>
                        </w:r>
                        <w:r>
                          <w:rPr>
                            <w:rFonts w:ascii="Calibri" w:hAnsi="Calibri" w:cs="Calibri"/>
                            <w:b/>
                            <w:bCs/>
                            <w:sz w:val="22"/>
                            <w:szCs w:val="22"/>
                          </w:rPr>
                          <w:t>(Mülga ibare:RG-4/5/2016-29702)</w:t>
                        </w:r>
                        <w:r>
                          <w:rPr>
                            <w:rFonts w:ascii="Calibri" w:hAnsi="Calibri" w:cs="Calibri"/>
                            <w:sz w:val="22"/>
                            <w:szCs w:val="22"/>
                          </w:rPr>
                          <w:t xml:space="preserve"> (...) hizmet sözleşmesi kapsamında kullanılması gereken </w:t>
                        </w:r>
                        <w:r>
                          <w:rPr>
                            <w:rFonts w:ascii="Calibri" w:hAnsi="Calibri" w:cs="Calibri"/>
                            <w:sz w:val="22"/>
                            <w:szCs w:val="22"/>
                          </w:rPr>
                          <w:lastRenderedPageBreak/>
                          <w:t>taşıt ihtiyacının 20 adetten fazla olması halinde; 20 adetin üzerindeki taşıtlar için ikinci alt bentteki sınırlama dikkate alınmaksızın sözleşmede belirtilen sayıyla ve sözleşme süresiyle sınırlı olmak üzere, taşıt belgelerine taşıt kaydedilebilir.</w:t>
                        </w:r>
                      </w:p>
                      <w:p w:rsidR="0066369A" w:rsidRDefault="00C32AFC">
                        <w:pPr>
                          <w:pStyle w:val="3-normalyaz0"/>
                          <w:spacing w:before="0" w:beforeAutospacing="0" w:after="0" w:afterAutospacing="0"/>
                          <w:ind w:firstLine="540"/>
                          <w:jc w:val="both"/>
                        </w:pPr>
                        <w:r>
                          <w:rPr>
                            <w:rFonts w:ascii="Calibri" w:hAnsi="Calibri" w:cs="Calibri"/>
                            <w:sz w:val="22"/>
                            <w:szCs w:val="22"/>
                          </w:rPr>
                          <w:t>b) Eşya ve kargo taşımalarında;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C2, C3, L2 ve M3 yetki belgeleri eki taşıt belgelerine asgari kapasitenin dışında kaydedilecek taşıtlar 20 yaşından büyük olamaz. Bu yetki belgeleri için asgari kapasiteyi sağlayacak sayıda </w:t>
                        </w:r>
                        <w:proofErr w:type="spellStart"/>
                        <w:r>
                          <w:rPr>
                            <w:rFonts w:ascii="Calibri" w:hAnsi="Calibri" w:cs="Calibri"/>
                            <w:sz w:val="22"/>
                            <w:szCs w:val="22"/>
                          </w:rPr>
                          <w:t>özmal</w:t>
                        </w:r>
                        <w:proofErr w:type="spellEnd"/>
                        <w:r>
                          <w:rPr>
                            <w:rFonts w:ascii="Calibri" w:hAnsi="Calibri" w:cs="Calibri"/>
                            <w:sz w:val="22"/>
                            <w:szCs w:val="22"/>
                          </w:rPr>
                          <w:t xml:space="preserve"> taşıtların ilk başvuru ve faaliyet süresince 14 yaşından büyük olmaması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C1 yetki belgesi eki taşıt belgelerine 20 yaşından büyük olmayan eşya taşımaya mahsus ticari veya hususi taşıtlar kaydedilir. </w:t>
                        </w:r>
                      </w:p>
                      <w:p w:rsidR="0066369A" w:rsidRDefault="00C32AFC">
                        <w:pPr>
                          <w:pStyle w:val="3-normalyaz0"/>
                          <w:spacing w:before="0" w:beforeAutospacing="0" w:after="0" w:afterAutospacing="0"/>
                          <w:ind w:firstLine="540"/>
                          <w:jc w:val="both"/>
                        </w:pPr>
                        <w:r>
                          <w:rPr>
                            <w:rFonts w:ascii="Calibri" w:hAnsi="Calibri" w:cs="Calibri"/>
                            <w:sz w:val="22"/>
                            <w:szCs w:val="22"/>
                          </w:rPr>
                          <w:t>3) C2, C3 ve L2 yetki belgeleri için asgari kapasite hesabında kamyonetler dikkate alınmaz.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K1, K3, L1, M1, M2, N türü, P türü yetki belgeleri eki taşıt belgelerine asgari kapasitenin dışında kaydedilecek taşıtlar için yaş şartı aranmaz. Bu yetki belgeleri için asgari kapasiteyi sağlayacak sayıda </w:t>
                        </w:r>
                        <w:proofErr w:type="spellStart"/>
                        <w:r>
                          <w:rPr>
                            <w:rFonts w:ascii="Calibri" w:hAnsi="Calibri" w:cs="Calibri"/>
                            <w:sz w:val="22"/>
                            <w:szCs w:val="22"/>
                          </w:rPr>
                          <w:t>özmal</w:t>
                        </w:r>
                        <w:proofErr w:type="spellEnd"/>
                        <w:r>
                          <w:rPr>
                            <w:rFonts w:ascii="Calibri" w:hAnsi="Calibri" w:cs="Calibri"/>
                            <w:sz w:val="22"/>
                            <w:szCs w:val="22"/>
                          </w:rPr>
                          <w:t xml:space="preserve"> taşıtların ilk başvuru ve faaliyet süresince 20 yaşından büyük olmaması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K2 yetki belgesi eki taşıt belgelerine yaş şartı aranmadan eşya taşımaya mahsus ticari veya hususi taşıtlar kaydedilir. </w:t>
                        </w:r>
                      </w:p>
                      <w:p w:rsidR="0066369A" w:rsidRDefault="00C32AFC">
                        <w:pPr>
                          <w:pStyle w:val="3-normalyaz0"/>
                          <w:spacing w:before="0" w:beforeAutospacing="0" w:after="0" w:afterAutospacing="0"/>
                          <w:ind w:firstLine="540"/>
                          <w:jc w:val="both"/>
                        </w:pPr>
                        <w:r>
                          <w:rPr>
                            <w:rFonts w:ascii="Calibri" w:hAnsi="Calibri" w:cs="Calibri"/>
                            <w:sz w:val="22"/>
                            <w:szCs w:val="22"/>
                          </w:rPr>
                          <w:t>6) M ve P türü yetki belgeleri eki taşıt belgelerine eşya taşımaya mahsus ticari taşıtların yanı sıra ticari otomobiller ile ticari veya hususi iki tekerlekli motorlu araçlar da kaydedilebilir.</w:t>
                        </w:r>
                      </w:p>
                      <w:p w:rsidR="0066369A" w:rsidRDefault="00C32AFC">
                        <w:pPr>
                          <w:pStyle w:val="3-normalyaz0"/>
                          <w:spacing w:before="0" w:beforeAutospacing="0" w:after="0" w:afterAutospacing="0"/>
                          <w:ind w:firstLine="540"/>
                          <w:jc w:val="both"/>
                        </w:pPr>
                        <w:r>
                          <w:rPr>
                            <w:rFonts w:ascii="Calibri" w:hAnsi="Calibri" w:cs="Calibri"/>
                            <w:sz w:val="22"/>
                            <w:szCs w:val="22"/>
                          </w:rPr>
                          <w:t>(2)</w:t>
                        </w:r>
                        <w:r>
                          <w:rPr>
                            <w:rFonts w:ascii="Calibri" w:hAnsi="Calibri" w:cs="Calibri"/>
                            <w:b/>
                            <w:bCs/>
                            <w:sz w:val="22"/>
                            <w:szCs w:val="22"/>
                          </w:rPr>
                          <w:t xml:space="preserve"> (</w:t>
                        </w:r>
                        <w:proofErr w:type="gramStart"/>
                        <w:r>
                          <w:rPr>
                            <w:rFonts w:ascii="Calibri" w:hAnsi="Calibri" w:cs="Calibri"/>
                            <w:b/>
                            <w:bCs/>
                            <w:sz w:val="22"/>
                            <w:szCs w:val="22"/>
                          </w:rPr>
                          <w:t>Değişik:RG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b/>
                            <w:bCs/>
                            <w:sz w:val="22"/>
                            <w:szCs w:val="22"/>
                          </w:rPr>
                          <w:t> </w:t>
                        </w:r>
                        <w:r>
                          <w:rPr>
                            <w:rFonts w:ascii="Calibri" w:hAnsi="Calibri" w:cs="Calibri"/>
                            <w:sz w:val="22"/>
                            <w:szCs w:val="22"/>
                          </w:rPr>
                          <w:t xml:space="preserve"> Yetki belgesi sahiplerinin, yetki belgeleri eki taşıt belgelerine </w:t>
                        </w:r>
                        <w:r>
                          <w:rPr>
                            <w:rFonts w:ascii="Calibri" w:hAnsi="Calibri" w:cs="Calibri"/>
                            <w:b/>
                            <w:bCs/>
                            <w:sz w:val="22"/>
                            <w:szCs w:val="22"/>
                          </w:rPr>
                          <w:t xml:space="preserve">(Değişik ibare:RG-10/8/2011-28021) </w:t>
                        </w:r>
                        <w:r>
                          <w:rPr>
                            <w:rFonts w:ascii="Calibri" w:hAnsi="Calibri" w:cs="Calibri"/>
                            <w:sz w:val="22"/>
                            <w:szCs w:val="22"/>
                            <w:u w:val="single"/>
                          </w:rPr>
                          <w:t>kaydedilecek</w:t>
                        </w:r>
                        <w:r>
                          <w:rPr>
                            <w:rFonts w:ascii="Calibri" w:hAnsi="Calibri" w:cs="Calibri"/>
                            <w:sz w:val="22"/>
                            <w:szCs w:val="22"/>
                          </w:rPr>
                          <w:t xml:space="preserve"> taşıtlarının geçerli araç muayenesinin bulunması şarttır. Ancak uluslararası taşımacılık faaliyetlerinde kullanılan ve yurt dışında bulunması sebebiyle yasal süresi içinde muayenesi yapılamayan araçlar, bu durumun belgelendirilmesi ve yurda giriş tarihinden itibaren 30 gün içerisinde müracaat edilmesi halinde yetki belgesi eki taşıt belgesine kaydedilebilir.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Yetki belgeleri eki taşıt belgelerine </w:t>
                        </w:r>
                        <w:proofErr w:type="gramStart"/>
                        <w:r>
                          <w:rPr>
                            <w:rFonts w:ascii="Calibri" w:hAnsi="Calibri" w:cs="Calibri"/>
                            <w:sz w:val="22"/>
                            <w:szCs w:val="22"/>
                          </w:rPr>
                          <w:t>tahditli</w:t>
                        </w:r>
                        <w:proofErr w:type="gramEnd"/>
                        <w:r>
                          <w:rPr>
                            <w:rFonts w:ascii="Calibri" w:hAnsi="Calibri" w:cs="Calibri"/>
                            <w:sz w:val="22"/>
                            <w:szCs w:val="22"/>
                          </w:rPr>
                          <w:t xml:space="preserve"> plakalı taşıtlar kaydedilmez.</w:t>
                        </w:r>
                      </w:p>
                      <w:p w:rsidR="0066369A" w:rsidRDefault="00C32AFC">
                        <w:pPr>
                          <w:pStyle w:val="3-normalyaz0"/>
                          <w:spacing w:before="0" w:beforeAutospacing="0" w:after="0" w:afterAutospacing="0"/>
                          <w:ind w:firstLine="540"/>
                          <w:jc w:val="both"/>
                        </w:pPr>
                        <w:r>
                          <w:rPr>
                            <w:rFonts w:ascii="Calibri" w:hAnsi="Calibri" w:cs="Calibri"/>
                            <w:sz w:val="22"/>
                            <w:szCs w:val="22"/>
                          </w:rPr>
                          <w:t>(4) Taşıtlarla ilgili diğer hususlar;</w:t>
                        </w:r>
                      </w:p>
                      <w:p w:rsidR="0066369A" w:rsidRDefault="00C32AFC">
                        <w:pPr>
                          <w:pStyle w:val="3-normalyaz0"/>
                          <w:spacing w:before="0" w:beforeAutospacing="0" w:after="0" w:afterAutospacing="0"/>
                          <w:ind w:firstLine="540"/>
                          <w:jc w:val="both"/>
                        </w:pPr>
                        <w:r>
                          <w:rPr>
                            <w:rFonts w:ascii="Calibri" w:hAnsi="Calibri" w:cs="Calibri"/>
                            <w:sz w:val="22"/>
                            <w:szCs w:val="22"/>
                          </w:rPr>
                          <w:t>a) Taşıtın yaşı, araç tescil belgesi kayıtlarındaki model yılından sonra gelen ilk takvim yılı esas alınarak hesaplanır.</w:t>
                        </w:r>
                      </w:p>
                      <w:p w:rsidR="0066369A" w:rsidRDefault="00C32AFC">
                        <w:pPr>
                          <w:pStyle w:val="3-normalyaz0"/>
                          <w:spacing w:before="0" w:beforeAutospacing="0" w:after="0" w:afterAutospacing="0"/>
                          <w:ind w:firstLine="540"/>
                          <w:jc w:val="both"/>
                        </w:pPr>
                        <w:r>
                          <w:rPr>
                            <w:rFonts w:ascii="Calibri" w:hAnsi="Calibri" w:cs="Calibri"/>
                            <w:sz w:val="22"/>
                            <w:szCs w:val="22"/>
                          </w:rPr>
                          <w:t>b) Römork ve yarı römorklarda yaş şartı aranmaz.</w:t>
                        </w:r>
                      </w:p>
                      <w:p w:rsidR="0066369A" w:rsidRDefault="00C32AFC">
                        <w:pPr>
                          <w:pStyle w:val="3-normalyaz0"/>
                          <w:spacing w:before="0" w:beforeAutospacing="0" w:after="0" w:afterAutospacing="0"/>
                          <w:ind w:firstLine="540"/>
                          <w:jc w:val="both"/>
                        </w:pPr>
                        <w:r>
                          <w:rPr>
                            <w:rFonts w:ascii="Calibri" w:hAnsi="Calibri" w:cs="Calibri"/>
                            <w:sz w:val="22"/>
                            <w:szCs w:val="22"/>
                          </w:rPr>
                          <w:t>c) İnsan dışındaki canlılar ve özelliği olan eşyaların taşınmasında kullanılan taşıtlar ile özel amaçlı/donanımlı taşıtların bu özelliklerinin araç tescil belgelerinde belirtilmesi gerekir.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kabul 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w:t>
                        </w:r>
                      </w:p>
                      <w:p w:rsidR="0066369A" w:rsidRDefault="00C32AFC">
                        <w:pPr>
                          <w:pStyle w:val="3-normalyaz0"/>
                          <w:spacing w:before="0" w:beforeAutospacing="0" w:after="0" w:afterAutospacing="0"/>
                          <w:ind w:firstLine="540"/>
                          <w:jc w:val="both"/>
                        </w:pPr>
                        <w:r>
                          <w:rPr>
                            <w:rFonts w:ascii="Calibri" w:hAnsi="Calibri" w:cs="Calibri"/>
                            <w:sz w:val="22"/>
                            <w:szCs w:val="22"/>
                          </w:rPr>
                          <w:t>e) Taşıtların bu Yönetmeliğin öngördüğü şartlara uygun olup olmadığı Emniyet Genel Müdürlüğü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66369A" w:rsidRDefault="00C32AFC">
                        <w:pPr>
                          <w:pStyle w:val="3-normalyaz0"/>
                          <w:spacing w:before="0" w:beforeAutospacing="0" w:after="0" w:afterAutospacing="0"/>
                          <w:ind w:firstLine="540"/>
                          <w:jc w:val="both"/>
                        </w:pPr>
                        <w:r>
                          <w:rPr>
                            <w:rFonts w:ascii="Calibri" w:hAnsi="Calibri" w:cs="Calibri"/>
                            <w:sz w:val="22"/>
                            <w:szCs w:val="22"/>
                          </w:rPr>
                          <w:t>f) Konteyner, oto, sac rulo ve benzeri eşya taşımalarında kullanılan taşıtların taşınan yüke uygun olması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g) Taşıma kapasitesi, ağırlık ve gabari hususlarında ilgili diğer mevzuat hükümleri esas alınır. </w:t>
                        </w:r>
                      </w:p>
                      <w:p w:rsidR="0066369A" w:rsidRDefault="00C32AFC">
                        <w:pPr>
                          <w:pStyle w:val="3-normalyaz0"/>
                          <w:spacing w:before="0" w:beforeAutospacing="0" w:after="0" w:afterAutospacing="0"/>
                          <w:ind w:firstLine="539"/>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-4/5/2016-29702) </w:t>
                        </w:r>
                        <w:r>
                          <w:rPr>
                            <w:rFonts w:ascii="Calibri" w:hAnsi="Calibri" w:cs="Calibri"/>
                            <w:sz w:val="22"/>
                            <w:szCs w:val="22"/>
                          </w:rPr>
                          <w:t>Yetki belgesi eki taşıt belgelerinde kayıtlı olan taşıtlardan;</w:t>
                        </w:r>
                      </w:p>
                      <w:p w:rsidR="0066369A" w:rsidRDefault="00C32AFC">
                        <w:pPr>
                          <w:pStyle w:val="3-normalyaz0"/>
                          <w:spacing w:before="0" w:beforeAutospacing="0" w:after="0" w:afterAutospacing="0"/>
                          <w:ind w:firstLine="539"/>
                          <w:jc w:val="both"/>
                        </w:pPr>
                        <w:r>
                          <w:rPr>
                            <w:rFonts w:ascii="Calibri" w:hAnsi="Calibri" w:cs="Calibri"/>
                            <w:sz w:val="22"/>
                            <w:szCs w:val="22"/>
                          </w:rPr>
                          <w:t>a) Bu maddenin birinci fıkrasında belirlenmiş taşıt yaşlarını aşan taşıtlar,</w:t>
                        </w:r>
                      </w:p>
                      <w:p w:rsidR="0066369A" w:rsidRDefault="00C32AFC">
                        <w:pPr>
                          <w:pStyle w:val="3-normalyaz0"/>
                          <w:spacing w:before="0" w:beforeAutospacing="0" w:after="0" w:afterAutospacing="0"/>
                          <w:ind w:firstLine="539"/>
                          <w:jc w:val="both"/>
                        </w:pPr>
                        <w:r>
                          <w:rPr>
                            <w:rFonts w:ascii="Calibri" w:hAnsi="Calibri" w:cs="Calibri"/>
                            <w:sz w:val="22"/>
                            <w:szCs w:val="22"/>
                          </w:rPr>
                          <w:t>b) 30 takvim günü veya daha fazla bir süre geçerli araç muayenesi olmayan yurt içindeki taşıtlar,</w:t>
                        </w:r>
                      </w:p>
                      <w:p w:rsidR="0066369A" w:rsidRDefault="00C32AFC">
                        <w:pPr>
                          <w:pStyle w:val="3-normalyaz0"/>
                          <w:spacing w:before="0" w:beforeAutospacing="0" w:after="0" w:afterAutospacing="0"/>
                          <w:ind w:firstLine="539"/>
                          <w:jc w:val="both"/>
                        </w:pPr>
                        <w:r>
                          <w:rPr>
                            <w:rFonts w:ascii="Calibri" w:hAnsi="Calibri" w:cs="Calibri"/>
                            <w:sz w:val="22"/>
                            <w:szCs w:val="22"/>
                          </w:rPr>
                          <w:t>c) Geçerli muayene süresi yurt dışında iken biten ve yurda giriş tarihinden itibaren 30 takvim günü veya daha fazla bir süre geçerli araç muayenesi olmayan taşıtlar,</w:t>
                        </w:r>
                      </w:p>
                      <w:p w:rsidR="0066369A" w:rsidRDefault="00C32AFC">
                        <w:pPr>
                          <w:pStyle w:val="3-normalyaz0"/>
                          <w:spacing w:before="0" w:beforeAutospacing="0" w:after="0" w:afterAutospacing="0"/>
                          <w:ind w:firstLine="539"/>
                          <w:jc w:val="both"/>
                        </w:pPr>
                        <w:r>
                          <w:rPr>
                            <w:rFonts w:ascii="Calibri" w:hAnsi="Calibri" w:cs="Calibri"/>
                            <w:sz w:val="22"/>
                            <w:szCs w:val="22"/>
                          </w:rPr>
                          <w:t>ç) Yaptırılması zorunlu olan sigortalardan herhangi biri bulunmayan taşıtlar,</w:t>
                        </w:r>
                      </w:p>
                      <w:p w:rsidR="0066369A" w:rsidRDefault="00C32AFC">
                        <w:pPr>
                          <w:pStyle w:val="3-normalyaz0"/>
                          <w:spacing w:before="0" w:beforeAutospacing="0" w:after="0" w:afterAutospacing="0"/>
                          <w:ind w:firstLine="539"/>
                          <w:jc w:val="both"/>
                        </w:pPr>
                        <w:proofErr w:type="gramStart"/>
                        <w:r>
                          <w:rPr>
                            <w:rFonts w:ascii="Calibri" w:hAnsi="Calibri" w:cs="Calibri"/>
                            <w:sz w:val="22"/>
                            <w:szCs w:val="22"/>
                          </w:rPr>
                          <w:lastRenderedPageBreak/>
                          <w:t>yetki</w:t>
                        </w:r>
                        <w:proofErr w:type="gramEnd"/>
                        <w:r>
                          <w:rPr>
                            <w:rFonts w:ascii="Calibri" w:hAnsi="Calibri" w:cs="Calibri"/>
                            <w:sz w:val="22"/>
                            <w:szCs w:val="22"/>
                          </w:rPr>
                          <w:t xml:space="preserve"> belgesi eki taşıt belgelerinden </w:t>
                        </w:r>
                        <w:proofErr w:type="spellStart"/>
                        <w:r>
                          <w:rPr>
                            <w:rFonts w:ascii="Calibri" w:hAnsi="Calibri" w:cs="Calibri"/>
                            <w:sz w:val="22"/>
                            <w:szCs w:val="22"/>
                          </w:rPr>
                          <w:t>re’sen</w:t>
                        </w:r>
                        <w:proofErr w:type="spellEnd"/>
                        <w:r>
                          <w:rPr>
                            <w:rFonts w:ascii="Calibri" w:hAnsi="Calibri" w:cs="Calibri"/>
                            <w:sz w:val="22"/>
                            <w:szCs w:val="22"/>
                          </w:rPr>
                          <w:t xml:space="preserve"> düşülür.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Taşıtların </w:t>
                        </w:r>
                        <w:proofErr w:type="spellStart"/>
                        <w:r>
                          <w:rPr>
                            <w:rFonts w:ascii="Calibri" w:hAnsi="Calibri" w:cs="Calibri"/>
                            <w:b/>
                            <w:bCs/>
                            <w:sz w:val="22"/>
                            <w:szCs w:val="22"/>
                          </w:rPr>
                          <w:t>özmal</w:t>
                        </w:r>
                        <w:proofErr w:type="spellEnd"/>
                        <w:r>
                          <w:rPr>
                            <w:rFonts w:ascii="Calibri" w:hAnsi="Calibri" w:cs="Calibri"/>
                            <w:b/>
                            <w:bCs/>
                            <w:sz w:val="22"/>
                            <w:szCs w:val="22"/>
                          </w:rPr>
                          <w:t xml:space="preserve"> veya sözleşmeli olarak kullanılması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25 – </w:t>
                        </w:r>
                        <w:r>
                          <w:rPr>
                            <w:rFonts w:ascii="Calibri" w:hAnsi="Calibri" w:cs="Calibri"/>
                            <w:sz w:val="22"/>
                            <w:szCs w:val="22"/>
                          </w:rPr>
                          <w:t xml:space="preserve">(1) 24 üncü maddedeki şartlara uygun olmak kaydıyla, taşımalarda kullanılacak taşıtların </w:t>
                        </w:r>
                        <w:proofErr w:type="spellStart"/>
                        <w:r>
                          <w:rPr>
                            <w:rFonts w:ascii="Calibri" w:hAnsi="Calibri" w:cs="Calibri"/>
                            <w:sz w:val="22"/>
                            <w:szCs w:val="22"/>
                          </w:rPr>
                          <w:t>özmal</w:t>
                        </w:r>
                        <w:proofErr w:type="spellEnd"/>
                        <w:r>
                          <w:rPr>
                            <w:rFonts w:ascii="Calibri" w:hAnsi="Calibri" w:cs="Calibri"/>
                            <w:sz w:val="22"/>
                            <w:szCs w:val="22"/>
                          </w:rPr>
                          <w:t xml:space="preserve"> veya sözleşmeli olarak kullanılmasına ilişkin kurallar aşağıdaki şekilde belirlenmiştir.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Yolcu taşımalarında;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A1, A2, B3, D3 ve D4 yetki belgesi sahipleri yalnız </w:t>
                        </w:r>
                        <w:proofErr w:type="spellStart"/>
                        <w:r>
                          <w:rPr>
                            <w:rFonts w:ascii="Calibri" w:hAnsi="Calibri" w:cs="Calibri"/>
                            <w:sz w:val="22"/>
                            <w:szCs w:val="22"/>
                          </w:rPr>
                          <w:t>özmal</w:t>
                        </w:r>
                        <w:proofErr w:type="spellEnd"/>
                        <w:r>
                          <w:rPr>
                            <w:rFonts w:ascii="Calibri" w:hAnsi="Calibri" w:cs="Calibri"/>
                            <w:sz w:val="22"/>
                            <w:szCs w:val="22"/>
                          </w:rPr>
                          <w:t xml:space="preserve"> taşıtları,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B1 ve B2 yetki belgesi sahipleri </w:t>
                        </w:r>
                        <w:proofErr w:type="spellStart"/>
                        <w:r>
                          <w:rPr>
                            <w:rFonts w:ascii="Calibri" w:hAnsi="Calibri" w:cs="Calibri"/>
                            <w:sz w:val="22"/>
                            <w:szCs w:val="22"/>
                          </w:rPr>
                          <w:t>özmal</w:t>
                        </w:r>
                        <w:proofErr w:type="spellEnd"/>
                        <w:r>
                          <w:rPr>
                            <w:rFonts w:ascii="Calibri" w:hAnsi="Calibri" w:cs="Calibri"/>
                            <w:sz w:val="22"/>
                            <w:szCs w:val="22"/>
                          </w:rPr>
                          <w:t xml:space="preserve"> taşıtları ile sahibi oldukları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-31/12/2011-28159) </w:t>
                        </w:r>
                        <w:proofErr w:type="spellStart"/>
                        <w:r>
                          <w:rPr>
                            <w:rFonts w:ascii="Calibri" w:hAnsi="Calibri" w:cs="Calibri"/>
                            <w:sz w:val="22"/>
                            <w:szCs w:val="22"/>
                            <w:u w:val="single"/>
                          </w:rPr>
                          <w:t>özmal</w:t>
                        </w:r>
                        <w:proofErr w:type="spellEnd"/>
                        <w:r>
                          <w:rPr>
                            <w:rFonts w:ascii="Calibri" w:hAnsi="Calibri" w:cs="Calibri"/>
                            <w:sz w:val="22"/>
                            <w:szCs w:val="22"/>
                            <w:u w:val="single"/>
                          </w:rPr>
                          <w:t xml:space="preserve"> taşıt sayısının yarısını geçmemek</w:t>
                        </w:r>
                        <w:r>
                          <w:rPr>
                            <w:rFonts w:ascii="Calibri" w:hAnsi="Calibri" w:cs="Calibri"/>
                            <w:sz w:val="22"/>
                            <w:szCs w:val="22"/>
                          </w:rPr>
                          <w:t xml:space="preserve"> üzere ticari olarak kayıt ve tescil edilmiş sözleşmeli taşıtları,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D1 ve D2 yetki belgesi sahipleri </w:t>
                        </w:r>
                        <w:proofErr w:type="spellStart"/>
                        <w:r>
                          <w:rPr>
                            <w:rFonts w:ascii="Calibri" w:hAnsi="Calibri" w:cs="Calibri"/>
                            <w:sz w:val="22"/>
                            <w:szCs w:val="22"/>
                          </w:rPr>
                          <w:t>özmal</w:t>
                        </w:r>
                        <w:proofErr w:type="spellEnd"/>
                        <w:r>
                          <w:rPr>
                            <w:rFonts w:ascii="Calibri" w:hAnsi="Calibri" w:cs="Calibri"/>
                            <w:sz w:val="22"/>
                            <w:szCs w:val="22"/>
                          </w:rPr>
                          <w:t xml:space="preserve"> taşıtları ile sahibi oldukları </w:t>
                        </w:r>
                        <w:proofErr w:type="spellStart"/>
                        <w:r>
                          <w:rPr>
                            <w:rFonts w:ascii="Calibri" w:hAnsi="Calibri" w:cs="Calibri"/>
                            <w:sz w:val="22"/>
                            <w:szCs w:val="22"/>
                          </w:rPr>
                          <w:t>özmal</w:t>
                        </w:r>
                        <w:proofErr w:type="spellEnd"/>
                        <w:r>
                          <w:rPr>
                            <w:rFonts w:ascii="Calibri" w:hAnsi="Calibri" w:cs="Calibri"/>
                            <w:sz w:val="22"/>
                            <w:szCs w:val="22"/>
                          </w:rPr>
                          <w:t xml:space="preserve"> taşıt sayısının 2 katını geçmemek üzere ticari olarak kayıt ve tescil edilmiş sözleşmeli taşıtları,</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taşıt</w:t>
                        </w:r>
                        <w:proofErr w:type="gramEnd"/>
                        <w:r>
                          <w:rPr>
                            <w:rFonts w:ascii="Calibri" w:hAnsi="Calibri" w:cs="Calibri"/>
                            <w:sz w:val="22"/>
                            <w:szCs w:val="22"/>
                          </w:rPr>
                          <w:t xml:space="preserve"> belgelerine kaydettirerek kullanabilirler. </w:t>
                        </w:r>
                      </w:p>
                      <w:p w:rsidR="0066369A" w:rsidRDefault="00C32AFC">
                        <w:pPr>
                          <w:pStyle w:val="3-normalyaz0"/>
                          <w:spacing w:before="0" w:beforeAutospacing="0" w:after="0" w:afterAutospacing="0"/>
                          <w:ind w:firstLine="540"/>
                          <w:jc w:val="both"/>
                        </w:pPr>
                        <w:r>
                          <w:rPr>
                            <w:rFonts w:ascii="Calibri" w:hAnsi="Calibri" w:cs="Calibri"/>
                            <w:sz w:val="22"/>
                            <w:szCs w:val="22"/>
                          </w:rPr>
                          <w:t>b) Eşya ve kargo taşımalarında;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C1, C3, K ve P türü yetki belgesi sahipleri yalnız </w:t>
                        </w:r>
                        <w:proofErr w:type="spellStart"/>
                        <w:r>
                          <w:rPr>
                            <w:rFonts w:ascii="Calibri" w:hAnsi="Calibri" w:cs="Calibri"/>
                            <w:sz w:val="22"/>
                            <w:szCs w:val="22"/>
                          </w:rPr>
                          <w:t>özmal</w:t>
                        </w:r>
                        <w:proofErr w:type="spellEnd"/>
                        <w:r>
                          <w:rPr>
                            <w:rFonts w:ascii="Calibri" w:hAnsi="Calibri" w:cs="Calibri"/>
                            <w:sz w:val="22"/>
                            <w:szCs w:val="22"/>
                          </w:rPr>
                          <w:t xml:space="preserve"> taşıtları,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C2, L2 ve M3 yetki belgesi sahipleri </w:t>
                        </w:r>
                        <w:proofErr w:type="spellStart"/>
                        <w:r>
                          <w:rPr>
                            <w:rFonts w:ascii="Calibri" w:hAnsi="Calibri" w:cs="Calibri"/>
                            <w:sz w:val="22"/>
                            <w:szCs w:val="22"/>
                          </w:rPr>
                          <w:t>özmal</w:t>
                        </w:r>
                        <w:proofErr w:type="spellEnd"/>
                        <w:r>
                          <w:rPr>
                            <w:rFonts w:ascii="Calibri" w:hAnsi="Calibri" w:cs="Calibri"/>
                            <w:sz w:val="22"/>
                            <w:szCs w:val="22"/>
                          </w:rPr>
                          <w:t xml:space="preserve"> taşıtları ile sahibi oldukları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-31/12/2011-28159) </w:t>
                        </w:r>
                        <w:proofErr w:type="spellStart"/>
                        <w:r>
                          <w:rPr>
                            <w:rFonts w:ascii="Calibri" w:hAnsi="Calibri" w:cs="Calibri"/>
                            <w:sz w:val="22"/>
                            <w:szCs w:val="22"/>
                            <w:u w:val="single"/>
                          </w:rPr>
                          <w:t>özmal</w:t>
                        </w:r>
                        <w:proofErr w:type="spellEnd"/>
                        <w:r>
                          <w:rPr>
                            <w:rFonts w:ascii="Calibri" w:hAnsi="Calibri" w:cs="Calibri"/>
                            <w:sz w:val="22"/>
                            <w:szCs w:val="22"/>
                            <w:u w:val="single"/>
                          </w:rPr>
                          <w:t xml:space="preserve"> taşıt sayısının yarısını geçmemek</w:t>
                        </w:r>
                        <w:r>
                          <w:rPr>
                            <w:rFonts w:ascii="Calibri" w:hAnsi="Calibri" w:cs="Calibri"/>
                            <w:sz w:val="22"/>
                            <w:szCs w:val="22"/>
                          </w:rPr>
                          <w:t xml:space="preserve"> üzere ticari olarak kayıt ve tescil edilmiş sözleşmeli taşıtları,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L1 yetki belgesi sahipleri </w:t>
                        </w:r>
                        <w:proofErr w:type="spellStart"/>
                        <w:r>
                          <w:rPr>
                            <w:rFonts w:ascii="Calibri" w:hAnsi="Calibri" w:cs="Calibri"/>
                            <w:sz w:val="22"/>
                            <w:szCs w:val="22"/>
                          </w:rPr>
                          <w:t>özmal</w:t>
                        </w:r>
                        <w:proofErr w:type="spellEnd"/>
                        <w:r>
                          <w:rPr>
                            <w:rFonts w:ascii="Calibri" w:hAnsi="Calibri" w:cs="Calibri"/>
                            <w:sz w:val="22"/>
                            <w:szCs w:val="22"/>
                          </w:rPr>
                          <w:t xml:space="preserve"> taşıtları ile sahibi oldukları </w:t>
                        </w:r>
                        <w:proofErr w:type="spellStart"/>
                        <w:r>
                          <w:rPr>
                            <w:rFonts w:ascii="Calibri" w:hAnsi="Calibri" w:cs="Calibri"/>
                            <w:sz w:val="22"/>
                            <w:szCs w:val="22"/>
                          </w:rPr>
                          <w:t>özmal</w:t>
                        </w:r>
                        <w:proofErr w:type="spellEnd"/>
                        <w:r>
                          <w:rPr>
                            <w:rFonts w:ascii="Calibri" w:hAnsi="Calibri" w:cs="Calibri"/>
                            <w:sz w:val="22"/>
                            <w:szCs w:val="22"/>
                          </w:rPr>
                          <w:t xml:space="preserve"> taşıt sayısının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-31/12/2011-28159) </w:t>
                        </w:r>
                        <w:r>
                          <w:rPr>
                            <w:rFonts w:ascii="Calibri" w:hAnsi="Calibri" w:cs="Calibri"/>
                            <w:sz w:val="22"/>
                            <w:szCs w:val="22"/>
                            <w:u w:val="single"/>
                          </w:rPr>
                          <w:t>20 katını</w:t>
                        </w:r>
                        <w:r>
                          <w:rPr>
                            <w:rFonts w:ascii="Calibri" w:hAnsi="Calibri" w:cs="Calibri"/>
                            <w:sz w:val="22"/>
                            <w:szCs w:val="22"/>
                          </w:rPr>
                          <w:t xml:space="preserve"> geçmemek üzere ticari olarak kayıt ve tescil edilmiş sözleşmeli taşıtları,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M1, M2 ve N türü yetki belgesi sahipleri </w:t>
                        </w:r>
                        <w:proofErr w:type="spellStart"/>
                        <w:r>
                          <w:rPr>
                            <w:rFonts w:ascii="Calibri" w:hAnsi="Calibri" w:cs="Calibri"/>
                            <w:sz w:val="22"/>
                            <w:szCs w:val="22"/>
                          </w:rPr>
                          <w:t>özmal</w:t>
                        </w:r>
                        <w:proofErr w:type="spellEnd"/>
                        <w:r>
                          <w:rPr>
                            <w:rFonts w:ascii="Calibri" w:hAnsi="Calibri" w:cs="Calibri"/>
                            <w:sz w:val="22"/>
                            <w:szCs w:val="22"/>
                          </w:rPr>
                          <w:t xml:space="preserve"> taşıtları ile sahibi oldukları </w:t>
                        </w:r>
                        <w:proofErr w:type="spellStart"/>
                        <w:r>
                          <w:rPr>
                            <w:rFonts w:ascii="Calibri" w:hAnsi="Calibri" w:cs="Calibri"/>
                            <w:sz w:val="22"/>
                            <w:szCs w:val="22"/>
                          </w:rPr>
                          <w:t>özmal</w:t>
                        </w:r>
                        <w:proofErr w:type="spellEnd"/>
                        <w:r>
                          <w:rPr>
                            <w:rFonts w:ascii="Calibri" w:hAnsi="Calibri" w:cs="Calibri"/>
                            <w:sz w:val="22"/>
                            <w:szCs w:val="22"/>
                          </w:rPr>
                          <w:t xml:space="preserve"> taşıt sayısının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-31/12/2011-28159)   </w:t>
                        </w:r>
                        <w:r>
                          <w:rPr>
                            <w:rFonts w:ascii="Calibri" w:hAnsi="Calibri" w:cs="Calibri"/>
                            <w:sz w:val="22"/>
                            <w:szCs w:val="22"/>
                            <w:u w:val="single"/>
                          </w:rPr>
                          <w:t>4 katını</w:t>
                        </w:r>
                        <w:r>
                          <w:rPr>
                            <w:rFonts w:ascii="Calibri" w:hAnsi="Calibri" w:cs="Calibri"/>
                            <w:sz w:val="22"/>
                            <w:szCs w:val="22"/>
                          </w:rPr>
                          <w:t xml:space="preserve"> geçmemek üzere ticari olarak kayıt ve tescil edilmiş sözleşmeli taşıtları,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taşıt</w:t>
                        </w:r>
                        <w:proofErr w:type="gramEnd"/>
                        <w:r>
                          <w:rPr>
                            <w:rFonts w:ascii="Calibri" w:hAnsi="Calibri" w:cs="Calibri"/>
                            <w:sz w:val="22"/>
                            <w:szCs w:val="22"/>
                          </w:rPr>
                          <w:t xml:space="preserve"> belgelerine kaydettirerek kullanabilirler.</w:t>
                        </w:r>
                      </w:p>
                      <w:p w:rsidR="0066369A" w:rsidRDefault="00C32AFC">
                        <w:pPr>
                          <w:ind w:firstLine="566"/>
                          <w:jc w:val="both"/>
                        </w:pPr>
                        <w:r>
                          <w:rPr>
                            <w:rFonts w:ascii="Calibri" w:hAnsi="Calibri" w:cs="Calibri"/>
                            <w:sz w:val="22"/>
                            <w:szCs w:val="22"/>
                          </w:rPr>
                          <w:t xml:space="preserve">c)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-23/10/2012-28450) </w:t>
                        </w:r>
                        <w:r>
                          <w:rPr>
                            <w:rFonts w:ascii="Calibri" w:hAnsi="Calibri" w:cs="Calibri"/>
                            <w:sz w:val="22"/>
                            <w:szCs w:val="22"/>
                          </w:rPr>
                          <w:t xml:space="preserve">Birden fazla sahibi bulunan taşıtlar, yetki belgeleri eki taşıt belgelerine </w:t>
                        </w:r>
                        <w:proofErr w:type="spellStart"/>
                        <w:r>
                          <w:rPr>
                            <w:rFonts w:ascii="Calibri" w:hAnsi="Calibri" w:cs="Calibri"/>
                            <w:sz w:val="22"/>
                            <w:szCs w:val="22"/>
                          </w:rPr>
                          <w:t>özmal</w:t>
                        </w:r>
                        <w:proofErr w:type="spellEnd"/>
                        <w:r>
                          <w:rPr>
                            <w:rFonts w:ascii="Calibri" w:hAnsi="Calibri" w:cs="Calibri"/>
                            <w:sz w:val="22"/>
                            <w:szCs w:val="22"/>
                          </w:rPr>
                          <w:t xml:space="preserve"> taşıt olarak kaydedilmez. Bu durumdaki taşıtlar bu Yönetmelikte belirtilen esaslar çerçevesinde yetki belgeleri eki taşıt belgelerine sözleşmeli taşıt olarak kaydedilebilir. </w:t>
                        </w:r>
                        <w:r>
                          <w:rPr>
                            <w:rFonts w:ascii="Calibri" w:hAnsi="Calibri" w:cs="Calibri"/>
                            <w:b/>
                            <w:bCs/>
                            <w:sz w:val="22"/>
                            <w:szCs w:val="22"/>
                          </w:rPr>
                          <w:t xml:space="preserve">(Ek </w:t>
                        </w:r>
                        <w:proofErr w:type="gramStart"/>
                        <w:r>
                          <w:rPr>
                            <w:rFonts w:ascii="Calibri" w:hAnsi="Calibri" w:cs="Calibri"/>
                            <w:b/>
                            <w:bCs/>
                            <w:sz w:val="22"/>
                            <w:szCs w:val="22"/>
                          </w:rPr>
                          <w:t>cümle:RG</w:t>
                        </w:r>
                        <w:proofErr w:type="gramEnd"/>
                        <w:r>
                          <w:rPr>
                            <w:rFonts w:ascii="Calibri" w:hAnsi="Calibri" w:cs="Calibri"/>
                            <w:b/>
                            <w:bCs/>
                            <w:sz w:val="22"/>
                            <w:szCs w:val="22"/>
                          </w:rPr>
                          <w:t xml:space="preserve">-23/5/2013-28655) </w:t>
                        </w:r>
                        <w:r>
                          <w:rPr>
                            <w:rFonts w:ascii="Calibri" w:hAnsi="Calibri" w:cs="Calibri"/>
                            <w:sz w:val="22"/>
                            <w:szCs w:val="22"/>
                          </w:rPr>
                          <w:t>Veraset yoluyla intikal eden araçların durumu Bakanlıkça ayrıca düzenlenir.</w:t>
                        </w:r>
                      </w:p>
                      <w:p w:rsidR="0066369A" w:rsidRDefault="00C32AFC">
                        <w:pPr>
                          <w:ind w:firstLine="566"/>
                          <w:jc w:val="both"/>
                        </w:pPr>
                        <w:r>
                          <w:rPr>
                            <w:rFonts w:ascii="Calibri" w:hAnsi="Calibri" w:cs="Calibri"/>
                            <w:sz w:val="22"/>
                            <w:szCs w:val="22"/>
                          </w:rPr>
                          <w:t xml:space="preserve">ç)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-23/10/2012-28450) (Değişik:RG-4/5/2016-29702) </w:t>
                        </w:r>
                        <w:r>
                          <w:rPr>
                            <w:rFonts w:ascii="Calibri" w:hAnsi="Calibri" w:cs="Calibri"/>
                            <w:sz w:val="22"/>
                            <w:szCs w:val="22"/>
                          </w:rPr>
                          <w:t xml:space="preserve">M türü yetki belgeleri hariç diğer yetki belgeleri için sözleşmeli taşıt kullanım oranı hesabında, her </w:t>
                        </w:r>
                        <w:proofErr w:type="spellStart"/>
                        <w:r>
                          <w:rPr>
                            <w:rFonts w:ascii="Calibri" w:hAnsi="Calibri" w:cs="Calibri"/>
                            <w:sz w:val="22"/>
                            <w:szCs w:val="22"/>
                          </w:rPr>
                          <w:t>özmal</w:t>
                        </w:r>
                        <w:proofErr w:type="spellEnd"/>
                        <w:r>
                          <w:rPr>
                            <w:rFonts w:ascii="Calibri" w:hAnsi="Calibri" w:cs="Calibri"/>
                            <w:sz w:val="22"/>
                            <w:szCs w:val="22"/>
                          </w:rPr>
                          <w:t xml:space="preserve"> taşıta karşılık aynı cinsten taşıt/taşıtlar dikkate alınır.</w:t>
                        </w:r>
                      </w:p>
                      <w:p w:rsidR="0066369A" w:rsidRDefault="00C32AFC">
                        <w:pPr>
                          <w:pStyle w:val="3-normalyaz0"/>
                          <w:spacing w:before="0" w:beforeAutospacing="0" w:after="0" w:afterAutospacing="0"/>
                          <w:ind w:firstLine="540"/>
                          <w:jc w:val="both"/>
                        </w:pPr>
                        <w:r>
                          <w:rPr>
                            <w:rFonts w:ascii="Calibri" w:hAnsi="Calibri" w:cs="Calibri"/>
                            <w:sz w:val="22"/>
                            <w:szCs w:val="22"/>
                          </w:rPr>
                          <w:t>(2) C2 ve L2 yetki belgeleri için sözleşmeli taşıt kullanım oranı hesabında kamyonetler dikkate alınmaz.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6361 sayılı Kanun kapsamında sağlanan taşıtlar, bu Yönetmelikte belirtilen esaslar çerçevesinde sözleşmeli ticari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Pr>
                            <w:rFonts w:ascii="Calibri" w:hAnsi="Calibri" w:cs="Calibri"/>
                            <w:sz w:val="22"/>
                            <w:szCs w:val="22"/>
                          </w:rPr>
                          <w:t>re’sen</w:t>
                        </w:r>
                        <w:proofErr w:type="spellEnd"/>
                        <w:r>
                          <w:rPr>
                            <w:rFonts w:ascii="Calibri" w:hAnsi="Calibri" w:cs="Calibri"/>
                            <w:sz w:val="22"/>
                            <w:szCs w:val="22"/>
                          </w:rPr>
                          <w:t xml:space="preserve"> düşülür.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-4/5/2016-29702)</w:t>
                        </w:r>
                        <w:r>
                          <w:rPr>
                            <w:rFonts w:ascii="Calibri" w:hAnsi="Calibri" w:cs="Calibri"/>
                            <w:sz w:val="22"/>
                            <w:szCs w:val="22"/>
                          </w:rPr>
                          <w:t xml:space="preserve"> 23 üncü ve/veya 24 üncü maddelere göre yapılan </w:t>
                        </w:r>
                        <w:proofErr w:type="spellStart"/>
                        <w:r>
                          <w:rPr>
                            <w:rFonts w:ascii="Calibri" w:hAnsi="Calibri" w:cs="Calibri"/>
                            <w:sz w:val="22"/>
                            <w:szCs w:val="22"/>
                          </w:rPr>
                          <w:t>re’sen</w:t>
                        </w:r>
                        <w:proofErr w:type="spellEnd"/>
                        <w:r>
                          <w:rPr>
                            <w:rFonts w:ascii="Calibri" w:hAnsi="Calibri" w:cs="Calibri"/>
                            <w:sz w:val="22"/>
                            <w:szCs w:val="22"/>
                          </w:rPr>
                          <w:t xml:space="preserve"> taşıt düşümleri veya yetki belgesi sahibinin talebi üzerine yapılan taşıt düşümleri sonucu; bu maddede belirlenmiş sözleşmeli taşıt kullanım oranının aşılması halinde, sözleşmeli taşıt kullanım oranının aşıldığı tarihi takip eden 30 uncu takvim gününün sonunda sözleşmeli taşıt kullanım oranının aşıldığı cinsteki sözleşmeli taşıtlardan, yetki belgesi eki taşıt belgesine en son kayıt edilmiş olandan başlanılarak eski tarihe doğru sözleşmeli taşıtlar, sözleşmeli taşıt kullanım oranı sağlanıncaya kadar taşıt belgesinden </w:t>
                        </w:r>
                        <w:proofErr w:type="spellStart"/>
                        <w:r>
                          <w:rPr>
                            <w:rFonts w:ascii="Calibri" w:hAnsi="Calibri" w:cs="Calibri"/>
                            <w:sz w:val="22"/>
                            <w:szCs w:val="22"/>
                          </w:rPr>
                          <w:t>re’sen</w:t>
                        </w:r>
                        <w:proofErr w:type="spellEnd"/>
                        <w:r>
                          <w:rPr>
                            <w:rFonts w:ascii="Calibri" w:hAnsi="Calibri" w:cs="Calibri"/>
                            <w:sz w:val="22"/>
                            <w:szCs w:val="22"/>
                          </w:rPr>
                          <w:t xml:space="preserve"> düşülür.</w:t>
                        </w:r>
                      </w:p>
                      <w:p w:rsidR="0066369A" w:rsidRDefault="00C32AFC">
                        <w:pPr>
                          <w:pStyle w:val="3-normalyaz0"/>
                          <w:spacing w:before="0" w:beforeAutospacing="0" w:after="0" w:afterAutospacing="0"/>
                          <w:ind w:firstLine="540"/>
                          <w:jc w:val="both"/>
                        </w:pPr>
                        <w:r>
                          <w:rPr>
                            <w:rFonts w:ascii="Calibri" w:hAnsi="Calibri" w:cs="Calibri"/>
                            <w:b/>
                            <w:bCs/>
                            <w:sz w:val="22"/>
                            <w:szCs w:val="22"/>
                          </w:rPr>
                          <w:t>Taşıtların sadece bir yetki belgesine kayıtlı olma zorunluluğu</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26 – </w:t>
                        </w:r>
                        <w:r>
                          <w:rPr>
                            <w:rFonts w:ascii="Calibri" w:hAnsi="Calibri" w:cs="Calibri"/>
                            <w:sz w:val="22"/>
                            <w:szCs w:val="22"/>
                          </w:rPr>
                          <w:t xml:space="preserve">(1) Taşıtlar, sadece bir yetki belgesi eki taşıt belgesine kaydedilir. </w:t>
                        </w:r>
                      </w:p>
                      <w:p w:rsidR="0066369A" w:rsidRDefault="00C32AFC">
                        <w:pPr>
                          <w:pStyle w:val="3-normalyaz0"/>
                          <w:spacing w:before="0" w:beforeAutospacing="0" w:after="0" w:afterAutospacing="0"/>
                          <w:ind w:firstLine="540"/>
                          <w:jc w:val="both"/>
                        </w:pPr>
                        <w:r>
                          <w:rPr>
                            <w:rFonts w:ascii="Calibri" w:hAnsi="Calibri" w:cs="Calibri"/>
                            <w:b/>
                            <w:bCs/>
                            <w:sz w:val="22"/>
                            <w:szCs w:val="22"/>
                          </w:rPr>
                          <w:t>Sözleşmeli taşıtlar için yapılacak sözleşmelerde uyulacak kurallar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27 – </w:t>
                        </w:r>
                        <w:r>
                          <w:rPr>
                            <w:rFonts w:ascii="Calibri" w:hAnsi="Calibri" w:cs="Calibri"/>
                            <w:sz w:val="22"/>
                            <w:szCs w:val="22"/>
                          </w:rPr>
                          <w:t xml:space="preserve">(1) Taşıt sahipleri ile yetki belgesi sahipleri arasında sözleşmeli taşıtlar için yapılacak olan sözleşmelerin; tarafları ve imzalarını, taraflara verilen yetki ve görevler ile hak ve </w:t>
                        </w:r>
                        <w:r>
                          <w:rPr>
                            <w:rFonts w:ascii="Calibri" w:hAnsi="Calibri" w:cs="Calibri"/>
                            <w:sz w:val="22"/>
                            <w:szCs w:val="22"/>
                          </w:rPr>
                          <w:lastRenderedPageBreak/>
                          <w:t xml:space="preserve">yükümlülüklerini, mali konuları, sözleşmenin süresini, feshini, düzenleme tarihini ve varsa diğer özel hükümleri ihtiva etmesi şarttır.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Taşıt sahipleri ile yetki belgesi sahipleri arasında sözleşmeli taşıtlar için yapılacak olan sözleşmelerin asgari bedellerinin günün ekonomik şartlarına uygun olması zorunludur. Asgari sözleşme tutarları Bakanlıkça her yılın Aralık ayı içinde belirlenir ve müteakip yılın başından itibaren uygulanır. </w:t>
                        </w:r>
                      </w:p>
                      <w:p w:rsidR="0066369A" w:rsidRDefault="00C32AFC">
                        <w:pPr>
                          <w:pStyle w:val="3-normalyaz0"/>
                          <w:spacing w:before="0" w:beforeAutospacing="0" w:after="0" w:afterAutospacing="0"/>
                          <w:ind w:firstLine="540"/>
                          <w:jc w:val="both"/>
                        </w:pPr>
                        <w:r>
                          <w:rPr>
                            <w:rFonts w:ascii="Calibri" w:hAnsi="Calibri" w:cs="Calibri"/>
                            <w:sz w:val="22"/>
                            <w:szCs w:val="22"/>
                          </w:rPr>
                          <w:t>(3) Birinci ve ikinci fıkralara uygun olmayan sözleşmeler reddedilir.</w:t>
                        </w:r>
                      </w:p>
                      <w:p w:rsidR="0066369A" w:rsidRDefault="00C32AFC">
                        <w:pPr>
                          <w:pStyle w:val="3-normalyaz0"/>
                          <w:spacing w:before="0" w:beforeAutospacing="0" w:after="0" w:afterAutospacing="0"/>
                          <w:ind w:firstLine="540"/>
                          <w:jc w:val="both"/>
                        </w:pPr>
                        <w:r>
                          <w:rPr>
                            <w:rFonts w:ascii="Calibri" w:hAnsi="Calibri" w:cs="Calibri"/>
                            <w:b/>
                            <w:bCs/>
                            <w:sz w:val="22"/>
                            <w:szCs w:val="22"/>
                          </w:rPr>
                          <w:t>Taşıtlara unvan veya kısa unvan yazdırma zorunluluğu</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28 – (Başlığı ile birlikte </w:t>
                        </w:r>
                        <w:proofErr w:type="gramStart"/>
                        <w:r>
                          <w:rPr>
                            <w:rFonts w:ascii="Calibri" w:hAnsi="Calibri" w:cs="Calibri"/>
                            <w:b/>
                            <w:bCs/>
                            <w:sz w:val="22"/>
                            <w:szCs w:val="22"/>
                          </w:rPr>
                          <w:t>değişik:RG</w:t>
                        </w:r>
                        <w:proofErr w:type="gramEnd"/>
                        <w:r>
                          <w:rPr>
                            <w:rFonts w:ascii="Calibri" w:hAnsi="Calibri" w:cs="Calibri"/>
                            <w:b/>
                            <w:bCs/>
                            <w:sz w:val="22"/>
                            <w:szCs w:val="22"/>
                          </w:rPr>
                          <w:t>-23/10/2012-28450)</w:t>
                        </w:r>
                        <w:r>
                          <w:rPr>
                            <w:rFonts w:ascii="Calibri" w:hAnsi="Calibri" w:cs="Calibri"/>
                            <w:sz w:val="22"/>
                            <w:szCs w:val="22"/>
                          </w:rPr>
                          <w:t xml:space="preserve"> </w:t>
                        </w:r>
                      </w:p>
                      <w:p w:rsidR="0066369A" w:rsidRDefault="00C32AFC">
                        <w:pPr>
                          <w:pStyle w:val="3-NormalYaz2"/>
                          <w:ind w:firstLine="566"/>
                        </w:pPr>
                        <w:r>
                          <w:rPr>
                            <w:rFonts w:ascii="Calibri" w:hAnsi="Calibri" w:cs="Calibri"/>
                            <w:sz w:val="22"/>
                            <w:szCs w:val="22"/>
                          </w:rPr>
                          <w:t>(1) A, B1, B2, C2, C3, D1, D2, L, M, N ve P türü yetki belgesi sahipleri, unvan veya varsa kısa unvanlarını faaliyetlerinde kullanacakları 4 veya daha fazla tekerlekli olan taşıtlarının en az bir yerine görülebilecek şekilde yazdırmak zorundadırlar.</w:t>
                        </w:r>
                      </w:p>
                      <w:p w:rsidR="0066369A" w:rsidRDefault="00C32AFC">
                        <w:pPr>
                          <w:ind w:firstLine="566"/>
                          <w:jc w:val="both"/>
                        </w:pPr>
                        <w:r>
                          <w:rPr>
                            <w:rFonts w:ascii="Calibri" w:hAnsi="Calibri" w:cs="Calibri"/>
                            <w:sz w:val="22"/>
                            <w:szCs w:val="22"/>
                          </w:rPr>
                          <w:t>(2) Unvan ve/veya kısa unvanlarda kullanılacak sıfatların yetki belgesinin kapsamına uygun olması şarttır.</w:t>
                        </w:r>
                      </w:p>
                      <w:p w:rsidR="0066369A" w:rsidRDefault="00C32AFC">
                        <w:pPr>
                          <w:ind w:firstLine="566"/>
                          <w:jc w:val="both"/>
                        </w:pPr>
                        <w:r>
                          <w:rPr>
                            <w:rFonts w:ascii="Calibri" w:hAnsi="Calibri" w:cs="Calibri"/>
                            <w:sz w:val="22"/>
                            <w:szCs w:val="22"/>
                          </w:rPr>
                          <w:t>(3) Yetki belgesi sahipleri bir yetki belgesi için birden fazla kısa unvan kullanamazlar.</w:t>
                        </w:r>
                      </w:p>
                      <w:p w:rsidR="0066369A" w:rsidRDefault="00C32AFC">
                        <w:pPr>
                          <w:pStyle w:val="3-normalyaz0"/>
                          <w:spacing w:before="0" w:beforeAutospacing="0" w:after="0" w:afterAutospacing="0"/>
                          <w:ind w:firstLine="540"/>
                          <w:jc w:val="both"/>
                        </w:pPr>
                        <w:r>
                          <w:rPr>
                            <w:rFonts w:ascii="Calibri" w:hAnsi="Calibri" w:cs="Calibri"/>
                            <w:b/>
                            <w:bCs/>
                            <w:sz w:val="22"/>
                            <w:szCs w:val="22"/>
                          </w:rPr>
                          <w:t>Taşıtlarda taşıt kartı bulundurma zorunluluğu ve taşıt kartında yer alacak bilgiler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29 – </w:t>
                        </w:r>
                        <w:r>
                          <w:rPr>
                            <w:rFonts w:ascii="Calibri" w:hAnsi="Calibri" w:cs="Calibri"/>
                            <w:sz w:val="22"/>
                            <w:szCs w:val="22"/>
                          </w:rPr>
                          <w:t xml:space="preserve">(1) Yetki belgesi sahipleri, taşıt kartlarının asıllarını taşıtlarında bulundurmak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(2) Taşıt kartları düzenlenirken, taşıt kartına, yetki belgesi sahibinin ticari unvanı, yetki belgesinin türü ve numarası, taşıt kartının geçerlilik süresinin başlangıç ve bitiş tarihi, taşıtın plakası, markası, cinsi, modeli, rengi ve benzeri bilgiler yazılır.</w:t>
                        </w:r>
                      </w:p>
                      <w:p w:rsidR="0066369A" w:rsidRDefault="00C32AFC">
                        <w:pPr>
                          <w:pStyle w:val="3-normalyaz0"/>
                          <w:spacing w:before="0" w:beforeAutospacing="0" w:after="0" w:afterAutospacing="0"/>
                          <w:ind w:firstLine="540"/>
                          <w:jc w:val="both"/>
                        </w:pPr>
                        <w:r>
                          <w:rPr>
                            <w:rFonts w:ascii="Calibri" w:hAnsi="Calibri" w:cs="Calibri"/>
                            <w:b/>
                            <w:bCs/>
                            <w:sz w:val="22"/>
                            <w:szCs w:val="22"/>
                          </w:rPr>
                          <w:t>Taşıt belgelerine kayıtlı taşıtların kullanılması ve istisnai haller</w:t>
                        </w:r>
                      </w:p>
                      <w:p w:rsidR="0066369A" w:rsidRDefault="00C32AFC">
                        <w:pPr>
                          <w:pStyle w:val="3-NormalYaz2"/>
                          <w:ind w:firstLine="566"/>
                        </w:pPr>
                        <w:r>
                          <w:rPr>
                            <w:rFonts w:ascii="Calibri" w:hAnsi="Calibri" w:cs="Calibri"/>
                            <w:b/>
                            <w:bCs/>
                            <w:sz w:val="22"/>
                            <w:szCs w:val="22"/>
                          </w:rPr>
                          <w:t xml:space="preserve">MADDE 30 – </w:t>
                        </w:r>
                        <w:r>
                          <w:rPr>
                            <w:rFonts w:ascii="Calibri" w:hAnsi="Calibri" w:cs="Calibri"/>
                            <w:sz w:val="22"/>
                            <w:szCs w:val="22"/>
                          </w:rPr>
                          <w:t xml:space="preserve">(1)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-25/7/2014-29071) </w:t>
                        </w:r>
                        <w:r>
                          <w:rPr>
                            <w:rFonts w:ascii="Calibri" w:hAnsi="Calibri" w:cs="Calibri"/>
                            <w:sz w:val="22"/>
                            <w:szCs w:val="22"/>
                          </w:rPr>
                          <w:t>Yetki belgesi sahipleri; ikinci, üçüncü, dördüncü ve beşinci fıkralardaki haller dışında, yapacakları taşımacılık faaliyetlerinde sadece kendi taşıt belgelerinde kayıtlı taşıtlarını kullanırlar.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 (2) Yetki belgesi sahipleri; arıza, kaza ve benzeri istisnai hallerde yapacakları taşımacılık faaliyetlerinde diğer yetki belgesi sahiplerinin taşıt belgelerinde kayıtlı </w:t>
                        </w:r>
                        <w:proofErr w:type="spellStart"/>
                        <w:r>
                          <w:rPr>
                            <w:rFonts w:ascii="Calibri" w:hAnsi="Calibri" w:cs="Calibri"/>
                            <w:sz w:val="22"/>
                            <w:szCs w:val="22"/>
                          </w:rPr>
                          <w:t>özmal</w:t>
                        </w:r>
                        <w:proofErr w:type="spellEnd"/>
                        <w:r>
                          <w:rPr>
                            <w:rFonts w:ascii="Calibri" w:hAnsi="Calibri" w:cs="Calibri"/>
                            <w:sz w:val="22"/>
                            <w:szCs w:val="22"/>
                          </w:rPr>
                          <w:t xml:space="preserve"> taşıtları geçici olmak kaydıyla kullanabilirler. Bu durumu en geç yedi iş günü içinde Bakanlığa yazılı olarak bildirmek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Pay sahipliği bakımından hisselerinin asgari % 51’i aynı gerçek veya tüzel kişilere ait olan tüzel kişilerin uluslararası eşya taşımacılığı yetki belgelerinin eki taşıt belgelerinde kayıtlı </w:t>
                        </w:r>
                        <w:proofErr w:type="spellStart"/>
                        <w:r>
                          <w:rPr>
                            <w:rFonts w:ascii="Calibri" w:hAnsi="Calibri" w:cs="Calibri"/>
                            <w:sz w:val="22"/>
                            <w:szCs w:val="22"/>
                          </w:rPr>
                          <w:t>özmal</w:t>
                        </w:r>
                        <w:proofErr w:type="spellEnd"/>
                        <w:r>
                          <w:rPr>
                            <w:rFonts w:ascii="Calibri" w:hAnsi="Calibri" w:cs="Calibri"/>
                            <w:sz w:val="22"/>
                            <w:szCs w:val="22"/>
                          </w:rPr>
                          <w:t xml:space="preserve"> taşıtlar, Bakanlıktan önceden izin alınmak suretiyle bunlar arasında müştereken kullanılabilir.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P2 yetki belgesi sahipleri, yurt içi yerleşim merkezleri arasındaki taşıma işlerinde, M2 ve M3 yetki belgesi sahiplerinin taşıtlarını da kullanabilirler. </w:t>
                        </w:r>
                      </w:p>
                      <w:p w:rsidR="0066369A" w:rsidRDefault="00C32AFC">
                        <w:pPr>
                          <w:ind w:firstLine="566"/>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-25/7/2014-29071) </w:t>
                        </w:r>
                        <w:r>
                          <w:rPr>
                            <w:rFonts w:ascii="Calibri" w:hAnsi="Calibri" w:cs="Calibri"/>
                            <w:sz w:val="22"/>
                            <w:szCs w:val="22"/>
                          </w:rPr>
                          <w:t>Yetki belgesi sahipleri; 65 inci maddenin birinci fıkrasının (e) bendi kapsamına giren yabancı plakalı römork ve yarı römorkların çekilmesinde yetki belgelerine kayıtlı taşıtları kullanabilirler.</w:t>
                        </w:r>
                      </w:p>
                      <w:p w:rsidR="0066369A" w:rsidRDefault="00C32AFC">
                        <w:pPr>
                          <w:pStyle w:val="3-normalyaz0"/>
                          <w:spacing w:before="0" w:beforeAutospacing="0" w:after="0" w:afterAutospacing="0"/>
                          <w:ind w:firstLine="540"/>
                          <w:jc w:val="both"/>
                        </w:pPr>
                        <w:r>
                          <w:rPr>
                            <w:rFonts w:ascii="Calibri" w:hAnsi="Calibri" w:cs="Calibri"/>
                            <w:b/>
                            <w:bCs/>
                            <w:sz w:val="22"/>
                            <w:szCs w:val="22"/>
                          </w:rPr>
                          <w:t>Taşıtlarda tadilat ve yakıt depoları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31 – </w:t>
                        </w:r>
                        <w:r>
                          <w:rPr>
                            <w:rFonts w:ascii="Calibri" w:hAnsi="Calibri" w:cs="Calibri"/>
                            <w:sz w:val="22"/>
                            <w:szCs w:val="22"/>
                          </w:rPr>
                          <w:t xml:space="preserve">(1) Araçlarda yapılan tadilatların </w:t>
                        </w:r>
                        <w:proofErr w:type="gramStart"/>
                        <w:r>
                          <w:rPr>
                            <w:rFonts w:ascii="Calibri" w:hAnsi="Calibri" w:cs="Calibri"/>
                            <w:sz w:val="22"/>
                            <w:szCs w:val="22"/>
                          </w:rPr>
                          <w:t>28/11/2008</w:t>
                        </w:r>
                        <w:proofErr w:type="gramEnd"/>
                        <w:r>
                          <w:rPr>
                            <w:rFonts w:ascii="Calibri" w:hAnsi="Calibri" w:cs="Calibri"/>
                            <w:sz w:val="22"/>
                            <w:szCs w:val="22"/>
                          </w:rPr>
                          <w:t xml:space="preserve"> tarihli ve 27068 sayılı Resmî </w:t>
                        </w:r>
                        <w:proofErr w:type="spellStart"/>
                        <w:r>
                          <w:rPr>
                            <w:rFonts w:ascii="Calibri" w:hAnsi="Calibri" w:cs="Calibri"/>
                            <w:sz w:val="22"/>
                            <w:szCs w:val="22"/>
                          </w:rPr>
                          <w:t>Gazete’de</w:t>
                        </w:r>
                        <w:proofErr w:type="spellEnd"/>
                        <w:r>
                          <w:rPr>
                            <w:rFonts w:ascii="Calibri" w:hAnsi="Calibri" w:cs="Calibri"/>
                            <w:sz w:val="22"/>
                            <w:szCs w:val="22"/>
                          </w:rPr>
                          <w:t xml:space="preserve"> yayımlanan Araçların İmal, Tadil ve Montajı Hakkında Yönetmeliğe uygun ve Araç Tescil Belgesine işlenmiş olması zorunludur.</w:t>
                        </w:r>
                      </w:p>
                      <w:p w:rsidR="0066369A" w:rsidRDefault="00C32AFC">
                        <w:pPr>
                          <w:ind w:firstLine="567"/>
                          <w:jc w:val="both"/>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 xml:space="preserve">-4/5/2016-29702)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 (3) Soğutma tertibatı bulunanlar hariç römork ve yarı römorklarda yakıt deposu bulundurulamaz.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Soğutma tertibatı bulunan römork ve yarı römorklarda sadece soğutma tertibatının çalıştırılması için gereken yakıt deposu bulundurulabilir. </w:t>
                        </w:r>
                      </w:p>
                      <w:p w:rsidR="0066369A" w:rsidRDefault="00C32AFC">
                        <w:pPr>
                          <w:pStyle w:val="3-normalyaz0"/>
                          <w:spacing w:before="0" w:beforeAutospacing="0" w:after="0" w:afterAutospacing="0"/>
                          <w:ind w:firstLine="540"/>
                          <w:jc w:val="both"/>
                        </w:pPr>
                        <w:r>
                          <w:rPr>
                            <w:rFonts w:ascii="Calibri" w:hAnsi="Calibri" w:cs="Calibri"/>
                            <w:sz w:val="22"/>
                            <w:szCs w:val="22"/>
                          </w:rPr>
                          <w:t>(5) Taşıtların yakıt depolarının toplam hacimlerine Bakanlık sınırlama getirebilir.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Birinci, </w:t>
                        </w:r>
                        <w:r>
                          <w:rPr>
                            <w:rFonts w:ascii="Calibri" w:hAnsi="Calibri" w:cs="Calibri"/>
                            <w:b/>
                            <w:bCs/>
                            <w:sz w:val="22"/>
                            <w:szCs w:val="22"/>
                          </w:rPr>
                          <w:t xml:space="preserve">(Mülga </w:t>
                        </w:r>
                        <w:proofErr w:type="gramStart"/>
                        <w:r>
                          <w:rPr>
                            <w:rFonts w:ascii="Calibri" w:hAnsi="Calibri" w:cs="Calibri"/>
                            <w:b/>
                            <w:bCs/>
                            <w:sz w:val="22"/>
                            <w:szCs w:val="22"/>
                          </w:rPr>
                          <w:t>ibare:RG</w:t>
                        </w:r>
                        <w:proofErr w:type="gramEnd"/>
                        <w:r>
                          <w:rPr>
                            <w:rFonts w:ascii="Calibri" w:hAnsi="Calibri" w:cs="Calibri"/>
                            <w:b/>
                            <w:bCs/>
                            <w:sz w:val="22"/>
                            <w:szCs w:val="22"/>
                          </w:rPr>
                          <w:t>-4/5/2016-29702)</w:t>
                        </w:r>
                        <w:r>
                          <w:rPr>
                            <w:rFonts w:ascii="Calibri" w:hAnsi="Calibri" w:cs="Calibri"/>
                            <w:sz w:val="22"/>
                            <w:szCs w:val="22"/>
                          </w:rPr>
                          <w:t xml:space="preserve"> (...) üçüncü ve beşinci fıkralara aykırı olan taşıtlar, durumun tespiti halinde yetki belgesi sahibinin yetki belgesi eki taşıt belgesinden </w:t>
                        </w:r>
                        <w:proofErr w:type="spellStart"/>
                        <w:r>
                          <w:rPr>
                            <w:rFonts w:ascii="Calibri" w:hAnsi="Calibri" w:cs="Calibri"/>
                            <w:sz w:val="22"/>
                            <w:szCs w:val="22"/>
                          </w:rPr>
                          <w:t>re’sen</w:t>
                        </w:r>
                        <w:proofErr w:type="spellEnd"/>
                        <w:r>
                          <w:rPr>
                            <w:rFonts w:ascii="Calibri" w:hAnsi="Calibri" w:cs="Calibri"/>
                            <w:sz w:val="22"/>
                            <w:szCs w:val="22"/>
                          </w:rPr>
                          <w:t xml:space="preserve"> düşülür. Bu taşıtların, nitelikleri bu Yönetmelik hükümlerine uygun hale getirildikten sonra yeniden </w:t>
                        </w:r>
                        <w:r>
                          <w:rPr>
                            <w:rFonts w:ascii="Calibri" w:hAnsi="Calibri" w:cs="Calibri"/>
                            <w:sz w:val="22"/>
                            <w:szCs w:val="22"/>
                          </w:rPr>
                          <w:lastRenderedPageBreak/>
                          <w:t xml:space="preserve">taşıt belgesine kayıt ettirilmek istenilmesi halinde ise düşüm tarihinden itibaren altmış gün geçmedikçe kayıt işlemi yapılmaz. </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İKİNCİ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Terminaller</w:t>
                        </w:r>
                      </w:p>
                      <w:p w:rsidR="0066369A" w:rsidRDefault="00C32AFC">
                        <w:pPr>
                          <w:pStyle w:val="3-normalyaz0"/>
                          <w:spacing w:before="0" w:beforeAutospacing="0" w:after="0" w:afterAutospacing="0"/>
                          <w:ind w:firstLine="540"/>
                          <w:jc w:val="both"/>
                        </w:pPr>
                        <w:r>
                          <w:rPr>
                            <w:rFonts w:ascii="Calibri" w:hAnsi="Calibri" w:cs="Calibri"/>
                            <w:b/>
                            <w:bCs/>
                            <w:sz w:val="22"/>
                            <w:szCs w:val="22"/>
                          </w:rPr>
                          <w:t>Terminaller ile ilgili genel kurallar</w:t>
                        </w:r>
                      </w:p>
                      <w:p w:rsidR="0066369A" w:rsidRDefault="00C32AFC">
                        <w:pPr>
                          <w:pStyle w:val="3-normalyaz0"/>
                          <w:spacing w:before="0" w:beforeAutospacing="0" w:after="0" w:afterAutospacing="0"/>
                          <w:ind w:firstLine="540"/>
                          <w:jc w:val="both"/>
                        </w:pPr>
                        <w:proofErr w:type="gramStart"/>
                        <w:r>
                          <w:rPr>
                            <w:rFonts w:ascii="Calibri" w:hAnsi="Calibri" w:cs="Calibri"/>
                            <w:b/>
                            <w:bCs/>
                            <w:sz w:val="22"/>
                            <w:szCs w:val="22"/>
                          </w:rPr>
                          <w:t xml:space="preserve">MADDE 32 – </w:t>
                        </w:r>
                        <w:r>
                          <w:rPr>
                            <w:rFonts w:ascii="Calibri" w:hAnsi="Calibri" w:cs="Calibri"/>
                            <w:sz w:val="22"/>
                            <w:szCs w:val="22"/>
                          </w:rPr>
                          <w:t>(1) Karayolu taşımacılık faaliyetlerinin ayrılmaz bir parçası ve temel altyapısı olan ve bu Yönetmelik kapsamında şehirlerarası, yurtiçi ve uluslararası alanda faaliyet gösteren yetki belgesi sahipleri ile bunların yolcularına hizmet veren yolcu veya eşya/kargo gönderenlerine/gönderilenlerine hizmet veren eşya/kargo terminalleri, ilgili mahalli idareden gerekli tüm izinler alındıktan sonra, gerçek ve tüzel kişiler ile kamu kurum ve kuruluşları tarafından terminal işletmeciliği yetki belgesi almak suretiyle işletilebilirler.</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(2) Bu Yönetmelik kapsamında şehirlerarası, yurtiçi ve uluslararası alanda faaliyet gösteren yetki belgesi sahipleri, ilgili mahalli idareden gerekli tüm izinleri alarak, bu Yönetmelikte belirtilen terminal şartlarını haiz olmak kaydıyla kendine mahsus özel terminaller inşa edebilir veya bu durumda olan terminalleri kiralayarak terminal işletmeciliği yetki belgesi almak suretiyle işletebilirler.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Sebze ve meyve toptancı halleri hariç yurtiçi ve uluslararası eşya/kargo taşımalarında terminal zorunluluğu aranmaz. Sebze ve meyve toptancı hal işletmecilerinin eşya terminali işletmeciliği yetki belgesi almaları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(4) Terminallerde karayolu taşımacılık faaliyetinde bulunacak gerçek ve tüzel kişilerin bu Yönetmelik kapsamında yetki belgesi sahibi olmaları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İkinci fıkrada belirtilen terminaller hariç; terminallerde karayolu taşımacılık faaliyetinde bulunacak bir gerçek veya tüzel kişiye, söz konusu terminalin karayolu taşımacılık faaliyetlerine ayrılan toplam alanının en çok % 20’sine kadar olan kısmı tahsis edilebilir.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w:t>
                        </w:r>
                        <w:proofErr w:type="spellStart"/>
                        <w:r>
                          <w:rPr>
                            <w:rFonts w:ascii="Calibri" w:hAnsi="Calibri" w:cs="Calibri"/>
                            <w:sz w:val="22"/>
                            <w:szCs w:val="22"/>
                          </w:rPr>
                          <w:t>Şehiriçi</w:t>
                        </w:r>
                        <w:proofErr w:type="spellEnd"/>
                        <w:r>
                          <w:rPr>
                            <w:rFonts w:ascii="Calibri" w:hAnsi="Calibri" w:cs="Calibri"/>
                            <w:sz w:val="22"/>
                            <w:szCs w:val="22"/>
                          </w:rPr>
                          <w:t xml:space="preserve"> taşımacılık faaliyetinde bulunanlar ile bunların yolcuları ve eşya/kargo gönderenlerine/gönderilenlerine hizmet veren terminaller bu Yönetmeliğin kapsamı dışındadır.</w:t>
                        </w:r>
                      </w:p>
                      <w:p w:rsidR="0066369A" w:rsidRDefault="00C32AFC">
                        <w:pPr>
                          <w:pStyle w:val="3-normalyaz0"/>
                          <w:spacing w:before="0" w:beforeAutospacing="0" w:after="0" w:afterAutospacing="0"/>
                          <w:ind w:firstLine="540"/>
                          <w:jc w:val="both"/>
                        </w:pPr>
                        <w:r>
                          <w:rPr>
                            <w:rFonts w:ascii="Calibri" w:hAnsi="Calibri" w:cs="Calibri"/>
                            <w:b/>
                            <w:bCs/>
                            <w:sz w:val="22"/>
                            <w:szCs w:val="22"/>
                          </w:rPr>
                          <w:t>Terminallerin sahip olması gereken fiziki özellikler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33 – </w:t>
                        </w:r>
                        <w:r>
                          <w:rPr>
                            <w:rFonts w:ascii="Calibri" w:hAnsi="Calibri" w:cs="Calibri"/>
                            <w:sz w:val="22"/>
                            <w:szCs w:val="22"/>
                          </w:rPr>
                          <w:t>(1) Terminallerde bulunması gereken asgari fiziki özelliklerin aşağıda belirtilen şekilde olması şarttır:</w:t>
                        </w:r>
                      </w:p>
                      <w:p w:rsidR="0066369A" w:rsidRDefault="00C32AFC">
                        <w:pPr>
                          <w:pStyle w:val="3-normalyaz0"/>
                          <w:spacing w:before="0" w:beforeAutospacing="0" w:after="0" w:afterAutospacing="0"/>
                          <w:ind w:firstLine="540"/>
                          <w:jc w:val="both"/>
                        </w:pPr>
                        <w:r>
                          <w:rPr>
                            <w:rFonts w:ascii="Calibri" w:hAnsi="Calibri" w:cs="Calibri"/>
                            <w:sz w:val="22"/>
                            <w:szCs w:val="22"/>
                          </w:rPr>
                          <w:t>a) Yurtiçi ve uluslararası yolcu terminalleri;</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1) Terminallerin en az 2.000 m</w:t>
                        </w:r>
                        <w:r>
                          <w:rPr>
                            <w:rFonts w:ascii="Calibri" w:hAnsi="Calibri" w:cs="Calibri"/>
                            <w:sz w:val="22"/>
                            <w:szCs w:val="22"/>
                            <w:vertAlign w:val="superscript"/>
                          </w:rPr>
                          <w:t>2</w:t>
                        </w:r>
                        <w:r>
                          <w:rPr>
                            <w:rFonts w:ascii="Calibri" w:hAnsi="Calibri" w:cs="Calibri"/>
                            <w:sz w:val="22"/>
                            <w:szCs w:val="22"/>
                          </w:rPr>
                          <w:t xml:space="preserve"> alan üzerinde, belediye imar planlarına uygun, yol ağlarıyla bağlantısı olan, varsa belediye altyapısıyla irtibatlandırılmış yoksa bu tür altyapıları oluşturulmuş, taşıtlar için peronlar, park yerleri, gerektiğinde bunların bakım ve ikmal yapabilecekleri alanları bulunan, açık ve kapalı alanlarında yeterli yangın önleme, söndürme ve alarm ile aydınlatma sistemleri ve araçları bulunan, çevre düzenlemesi yapılmış, engellilerin ihtiyaçlarını karşılayan ve çevreleri güvenlik açısından yeterli ihata duvarı veya tel örgü ile çevrilmiş bir altyapıya sahip olması ve terminale giriş çıkışların karayolu trafiğini olumsuz etkilememesi şarttır. </w:t>
                        </w:r>
                        <w:proofErr w:type="gramEnd"/>
                        <w:r>
                          <w:rPr>
                            <w:rFonts w:ascii="Calibri" w:hAnsi="Calibri" w:cs="Calibri"/>
                            <w:sz w:val="22"/>
                            <w:szCs w:val="22"/>
                          </w:rPr>
                          <w:t>Bu terminallerde, yolcuların şehir içi ulaşımını sağlayan servis araçları, ticari taksiler ile özel otomobiller için indirme, bindirme ve park yapacakları yeterli bir alan da bulunmalıdır.</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 xml:space="preserve">2) (1) numaralı alt </w:t>
                        </w:r>
                        <w:proofErr w:type="spellStart"/>
                        <w:r>
                          <w:rPr>
                            <w:rFonts w:ascii="Calibri" w:hAnsi="Calibri" w:cs="Calibri"/>
                            <w:sz w:val="22"/>
                            <w:szCs w:val="22"/>
                          </w:rPr>
                          <w:t>bentde</w:t>
                        </w:r>
                        <w:proofErr w:type="spellEnd"/>
                        <w:r>
                          <w:rPr>
                            <w:rFonts w:ascii="Calibri" w:hAnsi="Calibri" w:cs="Calibri"/>
                            <w:sz w:val="22"/>
                            <w:szCs w:val="22"/>
                          </w:rPr>
                          <w:t xml:space="preserve"> belirtilen altyapı üzerine inşa edilecek üst yapıların ise; sıcaktan ve soğuktan korunmuş bir ortamda, yolcular için bilet satış yeri, yeterli sayıda bay ve bayan tuvaleti ile oturma yerleri, haberleşme ve iletişim, acil sağlık yardımı, polis ve zabıta birimi, beslenme, ibadet, emanet ve benzeri asgari ihtiyaçları karşılayacak şekilde rahat, sağlıklı ve güvenli olması şarttır.</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b) Yurtiçi ve uluslararası eşya/kargo terminalleri;</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1) Terminallerin en az 2.000 m</w:t>
                        </w:r>
                        <w:r>
                          <w:rPr>
                            <w:rFonts w:ascii="Calibri" w:hAnsi="Calibri" w:cs="Calibri"/>
                            <w:sz w:val="22"/>
                            <w:szCs w:val="22"/>
                            <w:vertAlign w:val="superscript"/>
                          </w:rPr>
                          <w:t>2</w:t>
                        </w:r>
                        <w:r>
                          <w:rPr>
                            <w:rFonts w:ascii="Calibri" w:hAnsi="Calibri" w:cs="Calibri"/>
                            <w:sz w:val="22"/>
                            <w:szCs w:val="22"/>
                          </w:rPr>
                          <w:t xml:space="preserve"> alan üzerinde, belediye imar planlarına uygun, yol ağlarıyla bağlantısı olan, varsa belediye altyapısıyla irtibatlandırılmış yoksa bu tür alt yapıları oluşturulmuş, ilgililer için yükleme, boşaltma, depolama, istifleme ve aktarma alanları ile eşya taşımaya mahsus her türlü taşıtın yükleme, boşaltma yapabileceği yanaşma yeri ve park yerinin bulunması, çevrelerinin güvenlik açısından yeterli ihata duvarı veya tel örgü ile çevrilmiş bir alt yapıya sahip olması ve terminale giriş çıkışların karayolu trafiğini olumsuz etkilememesi şarttır. </w:t>
                        </w:r>
                        <w:proofErr w:type="gramEnd"/>
                        <w:r>
                          <w:rPr>
                            <w:rFonts w:ascii="Calibri" w:hAnsi="Calibri" w:cs="Calibri"/>
                            <w:sz w:val="22"/>
                            <w:szCs w:val="22"/>
                          </w:rPr>
                          <w:t xml:space="preserve">Bu terminallerde, </w:t>
                        </w:r>
                        <w:r>
                          <w:rPr>
                            <w:rFonts w:ascii="Calibri" w:hAnsi="Calibri" w:cs="Calibri"/>
                            <w:sz w:val="22"/>
                            <w:szCs w:val="22"/>
                          </w:rPr>
                          <w:lastRenderedPageBreak/>
                          <w:t>taşımacıların/gönderenlerin/çalışanların araçları ile ticari taksiler için park yapacakları yeterli bir alan da bulunmalıdır.</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 xml:space="preserve">2) (1) numaralı alt </w:t>
                        </w:r>
                        <w:proofErr w:type="spellStart"/>
                        <w:r>
                          <w:rPr>
                            <w:rFonts w:ascii="Calibri" w:hAnsi="Calibri" w:cs="Calibri"/>
                            <w:sz w:val="22"/>
                            <w:szCs w:val="22"/>
                          </w:rPr>
                          <w:t>bentde</w:t>
                        </w:r>
                        <w:proofErr w:type="spellEnd"/>
                        <w:r>
                          <w:rPr>
                            <w:rFonts w:ascii="Calibri" w:hAnsi="Calibri" w:cs="Calibri"/>
                            <w:sz w:val="22"/>
                            <w:szCs w:val="22"/>
                          </w:rPr>
                          <w:t xml:space="preserve"> belirtilen altyapı üzerine inşa edilecek ve taşımacıların/gönderenlerin/çalışanların kullanacakları üst yapıların ise; sıcaktan ve soğuktan korunmuş bir ortamda, yeterli sayıda bay ve bayan tuvaleti ile dinlenme yerleri, haberleşme ve iletişim, beslenme, ibadet ve benzeri asgari ihtiyaçları karşılayacak şekilde rahat, sağlıklı ve güvenli olması şarttır.</w:t>
                        </w:r>
                        <w:proofErr w:type="gramEnd"/>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ÜÇÜNCÜ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Taşıma İşlerinde İstihdam Edilenler</w:t>
                        </w:r>
                      </w:p>
                      <w:p w:rsidR="0066369A" w:rsidRDefault="00C32AFC">
                        <w:pPr>
                          <w:pStyle w:val="3-normalyaz0"/>
                          <w:spacing w:before="0" w:beforeAutospacing="0" w:after="0" w:afterAutospacing="0"/>
                          <w:ind w:firstLine="540"/>
                          <w:jc w:val="both"/>
                        </w:pPr>
                        <w:r>
                          <w:rPr>
                            <w:rFonts w:ascii="Calibri" w:hAnsi="Calibri" w:cs="Calibri"/>
                            <w:b/>
                            <w:bCs/>
                            <w:sz w:val="22"/>
                            <w:szCs w:val="22"/>
                          </w:rPr>
                          <w:t>Taşıma işlerinde nitelikli ve yeterli personel istihdamı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34 – </w:t>
                        </w:r>
                        <w:r>
                          <w:rPr>
                            <w:rFonts w:ascii="Calibri" w:hAnsi="Calibri" w:cs="Calibri"/>
                            <w:sz w:val="22"/>
                            <w:szCs w:val="22"/>
                          </w:rPr>
                          <w:t xml:space="preserve">(1) Yetki belgesi sahipleri, faaliyetleri süresince hizmetlerini yürütebilecek niteliklere sahip ve yeterli sayıda personel bulundurmakla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(2) Yetki belgesi sahipleri, nitelikli ve yeterli sayıda personel istihdam etmemeleri durumunda doğacak her türlü zarardan sorumludurlar.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proofErr w:type="gramStart"/>
                        <w:r>
                          <w:rPr>
                            <w:rFonts w:ascii="Calibri" w:hAnsi="Calibri" w:cs="Calibri"/>
                            <w:sz w:val="22"/>
                            <w:szCs w:val="22"/>
                          </w:rPr>
                          <w:t>3/9/2004</w:t>
                        </w:r>
                        <w:proofErr w:type="gramEnd"/>
                        <w:r>
                          <w:rPr>
                            <w:rFonts w:ascii="Calibri" w:hAnsi="Calibri" w:cs="Calibri"/>
                            <w:sz w:val="22"/>
                            <w:szCs w:val="22"/>
                          </w:rPr>
                          <w:t xml:space="preserve"> tarihli ve 25572 sayılı Resmî </w:t>
                        </w:r>
                        <w:proofErr w:type="spellStart"/>
                        <w:r>
                          <w:rPr>
                            <w:rFonts w:ascii="Calibri" w:hAnsi="Calibri" w:cs="Calibri"/>
                            <w:sz w:val="22"/>
                            <w:szCs w:val="22"/>
                          </w:rPr>
                          <w:t>Gazete’de</w:t>
                        </w:r>
                        <w:proofErr w:type="spellEnd"/>
                        <w:r>
                          <w:rPr>
                            <w:rFonts w:ascii="Calibri" w:hAnsi="Calibri" w:cs="Calibri"/>
                            <w:sz w:val="22"/>
                            <w:szCs w:val="22"/>
                          </w:rPr>
                          <w:t xml:space="preserve"> yayımlanan Karayolu Taşımacılık Faaliyetleri Mesleki Yeterlilik Eğitimi Yönetmeliği hükümleri saklıdır.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Taşıma işlerinde istihdam edilenlerin hakları ve sorumlulukları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35 – </w:t>
                        </w:r>
                        <w:r>
                          <w:rPr>
                            <w:rFonts w:ascii="Calibri" w:hAnsi="Calibri" w:cs="Calibri"/>
                            <w:sz w:val="22"/>
                            <w:szCs w:val="22"/>
                          </w:rPr>
                          <w:t>(1) Taşıma işlerinde istihdam edilenler aşağıdaki hak ve sorumluluklara sahiptir: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Taşıma işlerinde istihdam edilenler hizmet akdine tabidir. Hizmet akdi yapılmadan personel istihdam edilemez.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Yetki belgesi sahipleri, çalışanlarının ücretlerini, sosyal güvenlik ve özlük haklarını zamanında ve tam olarak vermek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c) Taşıma işlerinde istihdam edilenler üstlendikleri hizmetle ilgili görev ve sorumluluklarını yerine getirmek zorundadırlar. İşyeri ve iş güvenliğini tehlikeye düşürecek fiil ve eylemlerde bulunamazlar.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-31/12/2011-28159)</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-31/12/2011-28159) </w:t>
                        </w:r>
                        <w:r>
                          <w:rPr>
                            <w:rFonts w:ascii="Calibri" w:hAnsi="Calibri" w:cs="Calibri"/>
                            <w:sz w:val="22"/>
                            <w:szCs w:val="22"/>
                          </w:rPr>
                          <w:t>Yapılan denetimlerde yetki belgesi sahiplerinin hizmet akdi yapmaksızın personel istihdam ettiklerinin tespiti halinde durum Çalışma ve Sosyal Güvenlik Bakanlığına bildirilir.</w:t>
                        </w:r>
                      </w:p>
                      <w:p w:rsidR="0066369A" w:rsidRDefault="00C32AFC">
                        <w:pPr>
                          <w:pStyle w:val="3-normalyaz0"/>
                          <w:spacing w:before="0" w:beforeAutospacing="0" w:after="0" w:afterAutospacing="0"/>
                          <w:ind w:firstLine="540"/>
                          <w:jc w:val="both"/>
                        </w:pPr>
                        <w:r>
                          <w:rPr>
                            <w:rFonts w:ascii="Calibri" w:hAnsi="Calibri" w:cs="Calibri"/>
                            <w:b/>
                            <w:bCs/>
                            <w:sz w:val="22"/>
                            <w:szCs w:val="22"/>
                          </w:rPr>
                          <w:t>Şoförlerde aranacak nitelik ve şartlar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36 – </w:t>
                        </w:r>
                        <w:r>
                          <w:rPr>
                            <w:rFonts w:ascii="Calibri" w:hAnsi="Calibri" w:cs="Calibri"/>
                            <w:sz w:val="22"/>
                            <w:szCs w:val="22"/>
                          </w:rPr>
                          <w:t>(1) Bu Yönetmelik kapsamındaki faaliyetlerde çalışan/çalıştırılan şoförlerin;</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Taşıtın niteliğine uygun sürücü belgesine sahip olmaları,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İlgili mevzuatın öngördüğü mesleki yeterlilik belgesine sahip olmaları,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Büyük otobüs kullananlarının 26 yaşından gün almış olmaları,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-4/5/2016-29702)  </w:t>
                        </w:r>
                        <w:r>
                          <w:rPr>
                            <w:rFonts w:ascii="Calibri" w:hAnsi="Calibri" w:cs="Calibri"/>
                            <w:sz w:val="22"/>
                            <w:szCs w:val="22"/>
                            <w:u w:val="single"/>
                          </w:rPr>
                          <w:t>66</w:t>
                        </w:r>
                        <w:r>
                          <w:rPr>
                            <w:rFonts w:ascii="Calibri" w:hAnsi="Calibri" w:cs="Calibri"/>
                            <w:sz w:val="22"/>
                            <w:szCs w:val="22"/>
                          </w:rPr>
                          <w:t xml:space="preserve"> yaşından gün almamış olmaları,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sz w:val="22"/>
                            <w:szCs w:val="22"/>
                          </w:rPr>
                          <w:t xml:space="preserve"> Şoförlük mesleği bakımından bedeni ve </w:t>
                        </w:r>
                        <w:proofErr w:type="spellStart"/>
                        <w:r>
                          <w:rPr>
                            <w:rFonts w:ascii="Calibri" w:hAnsi="Calibri" w:cs="Calibri"/>
                            <w:sz w:val="22"/>
                            <w:szCs w:val="22"/>
                          </w:rPr>
                          <w:t>psikoteknik</w:t>
                        </w:r>
                        <w:proofErr w:type="spellEnd"/>
                        <w:r>
                          <w:rPr>
                            <w:rFonts w:ascii="Calibri" w:hAnsi="Calibri" w:cs="Calibri"/>
                            <w:sz w:val="22"/>
                            <w:szCs w:val="22"/>
                          </w:rPr>
                          <w:t xml:space="preserve"> açıdan sağlıklı olduklarını gösteren bir sağlık raporunu yetkili sağlık kuruluşlarından her beş yılda bir almaları,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e) Tehlikeli madde taşıyan taşıtları kullananlarının, ilgili mevzuatın öngördüğü eğitimi aldığını gösteren belgeye sahip olmaları, </w:t>
                        </w:r>
                      </w:p>
                      <w:p w:rsidR="0066369A" w:rsidRDefault="00C32AFC">
                        <w:pPr>
                          <w:pStyle w:val="3-normalyaz0"/>
                          <w:spacing w:before="0" w:beforeAutospacing="0" w:after="0" w:afterAutospacing="0"/>
                          <w:ind w:firstLine="540"/>
                          <w:jc w:val="both"/>
                        </w:pPr>
                        <w:r>
                          <w:rPr>
                            <w:rFonts w:ascii="Calibri" w:hAnsi="Calibri" w:cs="Calibri"/>
                            <w:sz w:val="22"/>
                            <w:szCs w:val="22"/>
                          </w:rPr>
                          <w:t>f) Uyuşturucu, silah, insan ve gümrük kaçakçılığı ile terör suçlarından dolayı hürriyeti bağlayıcı ceza almamış olmaları,</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şarttır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(2) D3 veya K2 yetki belgesi alan ve tek araç sahibi olan gerçek kişilerin kendi adlarına tescil edilmiş taşıtı bizzat kendilerinin sürücü olarak kullanmaları halinde; bu kişilerden birinci fıkranın (b), (c), (ç) ve (d) bentlerindeki şartlar aranmaz.</w:t>
                        </w:r>
                      </w:p>
                      <w:p w:rsidR="0066369A" w:rsidRDefault="00C32AFC">
                        <w:pPr>
                          <w:pStyle w:val="3-normalyaz0"/>
                          <w:spacing w:before="0" w:beforeAutospacing="0" w:after="0" w:afterAutospacing="0"/>
                          <w:ind w:firstLine="540"/>
                          <w:jc w:val="both"/>
                        </w:pPr>
                        <w:r>
                          <w:rPr>
                            <w:rFonts w:ascii="Calibri" w:hAnsi="Calibri" w:cs="Calibri"/>
                            <w:b/>
                            <w:bCs/>
                            <w:sz w:val="22"/>
                            <w:szCs w:val="22"/>
                          </w:rPr>
                          <w:t>Şoförlerin çalışma ve dinlenme süreleri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37 – </w:t>
                        </w:r>
                        <w:r>
                          <w:rPr>
                            <w:rFonts w:ascii="Calibri" w:hAnsi="Calibri" w:cs="Calibri"/>
                            <w:sz w:val="22"/>
                            <w:szCs w:val="22"/>
                          </w:rPr>
                          <w:t xml:space="preserve">(1) Şoförler ve bunları çalıştıran yetki belgesi sahipleri, çalışma ve dinlenme süreleri bakımından </w:t>
                        </w:r>
                        <w:proofErr w:type="gramStart"/>
                        <w:r>
                          <w:rPr>
                            <w:rFonts w:ascii="Calibri" w:hAnsi="Calibri" w:cs="Calibri"/>
                            <w:sz w:val="22"/>
                            <w:szCs w:val="22"/>
                          </w:rPr>
                          <w:t>20/7/1999</w:t>
                        </w:r>
                        <w:proofErr w:type="gramEnd"/>
                        <w:r>
                          <w:rPr>
                            <w:rFonts w:ascii="Calibri" w:hAnsi="Calibri" w:cs="Calibri"/>
                            <w:sz w:val="22"/>
                            <w:szCs w:val="22"/>
                          </w:rPr>
                          <w:t xml:space="preserve"> tarihli ve 4411 sayılı Kanunla katılmamız uygun bulunan Uluslararası Karayolu Taşımacılığı Yapan Taşıtlarda Çalışan Personelin Çalışmalarına İlişkin Avrupa Anlaşması </w:t>
                        </w:r>
                        <w:r>
                          <w:rPr>
                            <w:rFonts w:ascii="Calibri" w:hAnsi="Calibri" w:cs="Calibri"/>
                            <w:sz w:val="22"/>
                            <w:szCs w:val="22"/>
                          </w:rPr>
                          <w:lastRenderedPageBreak/>
                          <w:t xml:space="preserve">(AETR) ile 13/10/1983 tarihli ve 2918 sayılı Karayolları Trafik Kanunu ile 18/7/1997 tarihli ve 23053 mükerrer sayılı Resmî </w:t>
                        </w:r>
                        <w:proofErr w:type="spellStart"/>
                        <w:r>
                          <w:rPr>
                            <w:rFonts w:ascii="Calibri" w:hAnsi="Calibri" w:cs="Calibri"/>
                            <w:sz w:val="22"/>
                            <w:szCs w:val="22"/>
                          </w:rPr>
                          <w:t>Gazete’de</w:t>
                        </w:r>
                        <w:proofErr w:type="spellEnd"/>
                        <w:r>
                          <w:rPr>
                            <w:rFonts w:ascii="Calibri" w:hAnsi="Calibri" w:cs="Calibri"/>
                            <w:sz w:val="22"/>
                            <w:szCs w:val="22"/>
                          </w:rPr>
                          <w:t xml:space="preserve"> yayımlanan Karayolları Trafik Yönetmeliği hükümleri ve ilgili diğer mevzuata uymak zorundadırlar.</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DÖRDÜNCÜ KISIM</w:t>
                        </w:r>
                      </w:p>
                      <w:p w:rsidR="0066369A" w:rsidRDefault="00C32AFC">
                        <w:pPr>
                          <w:pStyle w:val="2-ortabaslk"/>
                          <w:spacing w:before="0" w:beforeAutospacing="0" w:after="0" w:afterAutospacing="0"/>
                          <w:ind w:firstLine="540"/>
                          <w:jc w:val="center"/>
                        </w:pPr>
                        <w:r>
                          <w:rPr>
                            <w:rFonts w:ascii="Calibri" w:hAnsi="Calibri" w:cs="Calibri"/>
                            <w:b/>
                            <w:bCs/>
                            <w:sz w:val="22"/>
                            <w:szCs w:val="22"/>
                          </w:rPr>
                          <w:t>Taşıma Düzeni</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BİRİNCİ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Yolcu Bileti, Taşıma Sözleşmesi, Bagaj, Taşıma Senedi ve Sevk İrsaliyesi</w:t>
                        </w:r>
                      </w:p>
                      <w:p w:rsidR="0066369A" w:rsidRDefault="00C32AFC">
                        <w:pPr>
                          <w:pStyle w:val="3-normalyaz0"/>
                          <w:spacing w:before="0" w:beforeAutospacing="0" w:after="0" w:afterAutospacing="0"/>
                          <w:ind w:firstLine="540"/>
                          <w:jc w:val="center"/>
                        </w:pPr>
                        <w:r>
                          <w:rPr>
                            <w:rFonts w:ascii="Calibri" w:hAnsi="Calibri" w:cs="Calibri"/>
                            <w:b/>
                            <w:bCs/>
                            <w:sz w:val="22"/>
                            <w:szCs w:val="22"/>
                          </w:rPr>
                          <w:t>Yolcu bileti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38 – </w:t>
                        </w:r>
                        <w:r>
                          <w:rPr>
                            <w:rFonts w:ascii="Calibri" w:hAnsi="Calibri" w:cs="Calibri"/>
                            <w:sz w:val="22"/>
                            <w:szCs w:val="22"/>
                          </w:rPr>
                          <w:t xml:space="preserve">(1) Tarifeli yolcu taşımalarında yolcu bileti düzenlenir.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Tarifeli yolcu taşımalarında, her yolcu için ayrı ayrı yolcu bileti düzenlenmesi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sz w:val="22"/>
                            <w:szCs w:val="22"/>
                          </w:rPr>
                          <w:t xml:space="preserve"> Yolcu biletinde, yetki belgesi sahibi taşımacının adı/unvanı, yetki belgesi numarası, adresi, vergi numarası ile yolcunun adı, soyadı, kalkış ve varış yeri, koltuk numarası, hareket tarihi ve saati, taşıma ücreti, biletin seri ve müteselsil sıra numarası ve düzenleme tarihinin yer alması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(4)Yetkili acenteler aracılığı ile düzenlenen yolcu biletlerinde ise; üçüncü fıkradaki bilgilere ek olarak acentenin adı, unvanı, adresi,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sz w:val="22"/>
                            <w:szCs w:val="22"/>
                          </w:rPr>
                          <w:t> </w:t>
                        </w:r>
                        <w:r>
                          <w:rPr>
                            <w:rFonts w:ascii="Calibri" w:hAnsi="Calibri" w:cs="Calibri"/>
                            <w:sz w:val="22"/>
                            <w:szCs w:val="22"/>
                            <w:u w:val="single"/>
                          </w:rPr>
                          <w:t>yetki belgesi numarası ve vergi</w:t>
                        </w:r>
                        <w:r>
                          <w:rPr>
                            <w:rFonts w:ascii="Calibri" w:hAnsi="Calibri" w:cs="Calibri"/>
                            <w:sz w:val="22"/>
                            <w:szCs w:val="22"/>
                          </w:rPr>
                          <w:t xml:space="preserve"> numarasının yer aldığı bilgilerin/kaşenin bulunması/basılması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Yolcular için ayrılmış oturma yerlerinin numaralandırılması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Yolcular için ayrılmış ve numaralandırılmış olan oturma yerlerinin dışında yolcu taşınamaz. </w:t>
                        </w:r>
                      </w:p>
                      <w:p w:rsidR="0066369A" w:rsidRDefault="00C32AFC">
                        <w:pPr>
                          <w:pStyle w:val="3-normalyaz0"/>
                          <w:spacing w:before="0" w:beforeAutospacing="0" w:after="0" w:afterAutospacing="0"/>
                          <w:ind w:firstLine="540"/>
                          <w:jc w:val="both"/>
                        </w:pPr>
                        <w:r>
                          <w:rPr>
                            <w:rFonts w:ascii="Calibri" w:hAnsi="Calibri" w:cs="Calibri"/>
                            <w:sz w:val="22"/>
                            <w:szCs w:val="22"/>
                          </w:rPr>
                          <w:t>(7) Bir yolcuya satılmış olan oturma yeri bir başkasına satılamaz.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(8) Yetki belgesi sahipleri her seferde 1 yolcu ile bu seyahatte görevli olmayan en fazla 2 personelini bilet keserek ücretsiz taşıyabilirler.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(9) Yetki belgesi sahipleri, otobüs hareket saatinin 24 saat öncesine kadar yapılacak müracaatlarda, bilet ücretinin tamamını iade etmek, otobüs hareket saatinden 12 saat öncesine kadar yapılacak müracaatlarda ise 6 ay geçerli açık bilet düzenlemek zorundadırlar.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Taşıma sözleşmesi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39 – </w:t>
                        </w:r>
                        <w:r>
                          <w:rPr>
                            <w:rFonts w:ascii="Calibri" w:hAnsi="Calibri" w:cs="Calibri"/>
                            <w:sz w:val="22"/>
                            <w:szCs w:val="22"/>
                          </w:rPr>
                          <w:t xml:space="preserve">(1) Tarifesiz yolcu taşımalarında taşıma sözleşmesi yapılır.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Tarifesiz yolcu taşımalarında taşıma sözleşmesi yapılması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Taşıma sözleşmelerinde, akit tarafların adı, soyadı veya unvanları, kalkış ve varış yeri, taşıma </w:t>
                        </w:r>
                        <w:proofErr w:type="gramStart"/>
                        <w:r>
                          <w:rPr>
                            <w:rFonts w:ascii="Calibri" w:hAnsi="Calibri" w:cs="Calibri"/>
                            <w:sz w:val="22"/>
                            <w:szCs w:val="22"/>
                          </w:rPr>
                          <w:t>güzergahı</w:t>
                        </w:r>
                        <w:proofErr w:type="gramEnd"/>
                        <w:r>
                          <w:rPr>
                            <w:rFonts w:ascii="Calibri" w:hAnsi="Calibri" w:cs="Calibri"/>
                            <w:sz w:val="22"/>
                            <w:szCs w:val="22"/>
                          </w:rPr>
                          <w:t>, taşımanın yapılacağı gün/günler ve saat/saatler, taşınacak yolcu sayısı, taşıma ücretinin belirtilmesi ve her seferde taşınan yolcuların numaralandırılmış oturma yerlerine göre düzenlenmiş yolcu isim listesinin bulunması zorunludur.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Yapılan taşıma sözleşmesine uygun fatura düzenlenmesi ve bir nüshasının yapılacak denetimlerde ibraz edilmek üzere seyahat esnasında taşıt üzerinde bulundurulması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Yolcular için ayrılmış oturma yerlerinin numaralandırılması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(6) Yolcular için ayrılmış ve numaralandırılmış oturma yerlerinin dışında yolcu taşınamaz.</w:t>
                        </w:r>
                      </w:p>
                      <w:p w:rsidR="0066369A" w:rsidRDefault="00C32AFC">
                        <w:pPr>
                          <w:pStyle w:val="3-normalyaz0"/>
                          <w:spacing w:before="0" w:beforeAutospacing="0" w:after="0" w:afterAutospacing="0"/>
                          <w:ind w:firstLine="540"/>
                          <w:jc w:val="both"/>
                        </w:pPr>
                        <w:r>
                          <w:rPr>
                            <w:rFonts w:ascii="Calibri" w:hAnsi="Calibri" w:cs="Calibri"/>
                            <w:b/>
                            <w:bCs/>
                            <w:sz w:val="22"/>
                            <w:szCs w:val="22"/>
                          </w:rPr>
                          <w:t>Yolcu taşımalarında bagaj</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40 – </w:t>
                        </w:r>
                        <w:r>
                          <w:rPr>
                            <w:rFonts w:ascii="Calibri" w:hAnsi="Calibri" w:cs="Calibri"/>
                            <w:sz w:val="22"/>
                            <w:szCs w:val="22"/>
                          </w:rPr>
                          <w:t xml:space="preserve">(1) Yolcunun 30 kilograma kadar olan bagajı ücretsiz taşınır. Bagajlar yolcuların numaralandırılmış oturma yerlerine göre etiketlenir.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Taşıtın bagaj taşınmasına mahsus bölümleri dışında eşya taşınamaz.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Sahipsiz bagaj taşınamaz. </w:t>
                        </w:r>
                      </w:p>
                      <w:p w:rsidR="0066369A" w:rsidRDefault="00C32AFC">
                        <w:pPr>
                          <w:pStyle w:val="3-normalyaz0"/>
                          <w:spacing w:before="0" w:beforeAutospacing="0" w:after="0" w:afterAutospacing="0"/>
                          <w:ind w:firstLine="540"/>
                          <w:jc w:val="both"/>
                        </w:pPr>
                        <w:r>
                          <w:rPr>
                            <w:rFonts w:ascii="Calibri" w:hAnsi="Calibri" w:cs="Calibri"/>
                            <w:sz w:val="22"/>
                            <w:szCs w:val="22"/>
                          </w:rPr>
                          <w:t>(4) Taşıtın izin verilen azami yüklü ağırlığını aşacak şekilde bagaj yüklenemez ve taşınamaz.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Yolcu beraberinde olmayan ticari eşya ve kargo taşınamaz. </w:t>
                        </w:r>
                      </w:p>
                      <w:p w:rsidR="0066369A" w:rsidRDefault="00C32AFC">
                        <w:pPr>
                          <w:pStyle w:val="3-normalyaz0"/>
                          <w:spacing w:before="0" w:beforeAutospacing="0" w:after="0" w:afterAutospacing="0"/>
                          <w:ind w:firstLine="540"/>
                          <w:jc w:val="both"/>
                        </w:pPr>
                        <w:r>
                          <w:rPr>
                            <w:rFonts w:ascii="Calibri" w:hAnsi="Calibri" w:cs="Calibri"/>
                            <w:sz w:val="22"/>
                            <w:szCs w:val="22"/>
                          </w:rPr>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Yolcu taşımalarında, tehlike oluşturabilecek yanıcı, yakıcı, parlayıcı, patlayıcı, zehirli, bulaşıcı, radyoaktif ve benzeri nitelikteki yolcu eşyası taşıtın bagaj bölümü de </w:t>
                        </w:r>
                        <w:proofErr w:type="gramStart"/>
                        <w:r>
                          <w:rPr>
                            <w:rFonts w:ascii="Calibri" w:hAnsi="Calibri" w:cs="Calibri"/>
                            <w:sz w:val="22"/>
                            <w:szCs w:val="22"/>
                          </w:rPr>
                          <w:t>dahil</w:t>
                        </w:r>
                        <w:proofErr w:type="gramEnd"/>
                        <w:r>
                          <w:rPr>
                            <w:rFonts w:ascii="Calibri" w:hAnsi="Calibri" w:cs="Calibri"/>
                            <w:sz w:val="22"/>
                            <w:szCs w:val="22"/>
                          </w:rPr>
                          <w:t xml:space="preserve"> olmak üzere taşınamaz. </w:t>
                        </w:r>
                      </w:p>
                      <w:p w:rsidR="0066369A" w:rsidRDefault="00C32AFC">
                        <w:pPr>
                          <w:pStyle w:val="3-normalyaz0"/>
                          <w:spacing w:before="0" w:beforeAutospacing="0" w:after="0" w:afterAutospacing="0"/>
                          <w:ind w:firstLine="540"/>
                          <w:jc w:val="both"/>
                        </w:pPr>
                        <w:r>
                          <w:rPr>
                            <w:rFonts w:ascii="Calibri" w:hAnsi="Calibri" w:cs="Calibri"/>
                            <w:b/>
                            <w:bCs/>
                            <w:sz w:val="22"/>
                            <w:szCs w:val="22"/>
                          </w:rPr>
                          <w:lastRenderedPageBreak/>
                          <w:t>Taşıma senedi ve sevk irsaliyesi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41 – </w:t>
                        </w:r>
                        <w:r>
                          <w:rPr>
                            <w:rFonts w:ascii="Calibri" w:hAnsi="Calibri" w:cs="Calibri"/>
                            <w:sz w:val="22"/>
                            <w:szCs w:val="22"/>
                          </w:rPr>
                          <w:t xml:space="preserve">(1) Yurtiçi eşya ve kargo taşımalarında taşıma senedi düzenlenmesi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w:t>
                        </w:r>
                        <w:proofErr w:type="gramStart"/>
                        <w:r>
                          <w:rPr>
                            <w:rFonts w:ascii="Calibri" w:hAnsi="Calibri" w:cs="Calibri"/>
                            <w:sz w:val="22"/>
                            <w:szCs w:val="22"/>
                          </w:rPr>
                          <w:t>29/6/1956</w:t>
                        </w:r>
                        <w:proofErr w:type="gramEnd"/>
                        <w:r>
                          <w:rPr>
                            <w:rFonts w:ascii="Calibri" w:hAnsi="Calibri" w:cs="Calibri"/>
                            <w:sz w:val="22"/>
                            <w:szCs w:val="22"/>
                          </w:rPr>
                          <w:t xml:space="preserve"> tarihli ve 6762 sayılı Türk Ticaret Kanununun ilgili hükümleri saklı kalmak kaydıyla, taşıma senedinde taşımacı, gönderen ve alıcının unvanları, adresleri, iletişim bilgileri, eşyanın cinsi, miktarı, teslim alma ve teslim edilme yerleri, taşıma süresi, taşıma ücreti, taşımacının vergi numarasının belirtilmesi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r>
                          <w:rPr>
                            <w:rFonts w:ascii="Calibri" w:hAnsi="Calibri" w:cs="Calibri"/>
                            <w:sz w:val="22"/>
                            <w:szCs w:val="22"/>
                          </w:rPr>
                          <w:t xml:space="preserve">Yetki belgesi sahiplerinin, yurtiçi eşya taşımalarında ilgili mevzuatın öngördüğü usule göre düzenlenmiş sevk irsaliyesi, taşıma irsaliyesi ve taşıma senedinin birer nüshasını taşıtlarında bulundurmaları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Uluslararası eşya taşımalarında, uluslararası geçerliliği olan belgeler kullanılır ve taşıma senedi düzenlenmesi ve sevk irsaliyesi bulundurma şartları aranmaz. Türkiye’nin taraf olduğu uluslararası anlaşma ve sözleşmelerin hükümleri saklıdır. </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İKİNCİ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Sorumluluk, Yükümlülük ve Haklar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Yetki belgesi sahiplerinin sorumlulukları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42 – </w:t>
                        </w:r>
                        <w:r>
                          <w:rPr>
                            <w:rFonts w:ascii="Calibri" w:hAnsi="Calibri" w:cs="Calibri"/>
                            <w:sz w:val="22"/>
                            <w:szCs w:val="22"/>
                          </w:rPr>
                          <w:t>(1) Yetki belgesi sahipleri; yolcu ve eşya taşımalarının ilgili kanunlara, kararnamelere, yönetmeliklere ve diğer mevzuata, Türkiye’nin taraf olduğu anlaşma ve sözleşmelere uygun olarak yürütülmesinden sorumludurlar.</w:t>
                        </w:r>
                      </w:p>
                      <w:p w:rsidR="0066369A" w:rsidRDefault="00C32AFC">
                        <w:pPr>
                          <w:pStyle w:val="3-normalyaz0"/>
                          <w:spacing w:before="0" w:beforeAutospacing="0" w:after="0" w:afterAutospacing="0"/>
                          <w:ind w:firstLine="540"/>
                          <w:jc w:val="both"/>
                        </w:pPr>
                        <w:r>
                          <w:rPr>
                            <w:rFonts w:ascii="Calibri" w:hAnsi="Calibri" w:cs="Calibri"/>
                            <w:sz w:val="22"/>
                            <w:szCs w:val="22"/>
                          </w:rPr>
                          <w:t>(2) Yetki belgesi sahipleri, kendi adlarına acentelerinin acentelik sıfatıyla yapmış oldukları faaliyet ve işlemlerden sorumludurlar.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Acenteler ve taşıma işleri komisyoncuları; bu sıfatla yapmış oldukları faaliyet ve işlemlerden, taşımacılar ile müştereken ve </w:t>
                        </w:r>
                        <w:proofErr w:type="spellStart"/>
                        <w:r>
                          <w:rPr>
                            <w:rFonts w:ascii="Calibri" w:hAnsi="Calibri" w:cs="Calibri"/>
                            <w:sz w:val="22"/>
                            <w:szCs w:val="22"/>
                          </w:rPr>
                          <w:t>müteselsilen</w:t>
                        </w:r>
                        <w:proofErr w:type="spellEnd"/>
                        <w:r>
                          <w:rPr>
                            <w:rFonts w:ascii="Calibri" w:hAnsi="Calibri" w:cs="Calibri"/>
                            <w:sz w:val="22"/>
                            <w:szCs w:val="22"/>
                          </w:rPr>
                          <w:t xml:space="preserve"> sorumludurlar.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Yetki belgesi sahipleri, yolcu ve eşyanın güvenlik içinde taşınmasından sorumludurlar.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Yolcu taşımacıları, duraklamalar dahil olmak üzere taşıtın kalkış noktasından varış noktasına kadar olan seyahati süresince meydana gelebilecek bir kaza nedeniyle yolcular ile sürücüler ve bunların yardımcılarının ölümü, yaralanması ya da eşyasının zarara uğramasından dolayı sorumludurlar.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Yetki belgesi sahipleri, </w:t>
                        </w:r>
                        <w:proofErr w:type="gramStart"/>
                        <w:r>
                          <w:rPr>
                            <w:rFonts w:ascii="Calibri" w:hAnsi="Calibri" w:cs="Calibri"/>
                            <w:sz w:val="22"/>
                            <w:szCs w:val="22"/>
                          </w:rPr>
                          <w:t>24/4/1930</w:t>
                        </w:r>
                        <w:proofErr w:type="gramEnd"/>
                        <w:r>
                          <w:rPr>
                            <w:rFonts w:ascii="Calibri" w:hAnsi="Calibri" w:cs="Calibri"/>
                            <w:sz w:val="22"/>
                            <w:szCs w:val="22"/>
                          </w:rPr>
                          <w:t xml:space="preserve"> tarihli ve 1593 sayılı Umumi Hıfzıssıhha Kanunu’nda ön görülen tedbirler, kaideler ve yasaklamalara uygun olarak faaliyette bulunmaktan sorumludurlar.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Yolcu taşımacıları, taşıma sırasında yolcuya ikram ettikleri yiyecek ve içecek maddelerinin </w:t>
                        </w:r>
                        <w:proofErr w:type="gramStart"/>
                        <w:r>
                          <w:rPr>
                            <w:rFonts w:ascii="Calibri" w:hAnsi="Calibri" w:cs="Calibri"/>
                            <w:sz w:val="22"/>
                            <w:szCs w:val="22"/>
                          </w:rPr>
                          <w:t>9/6/1998</w:t>
                        </w:r>
                        <w:proofErr w:type="gramEnd"/>
                        <w:r>
                          <w:rPr>
                            <w:rFonts w:ascii="Calibri" w:hAnsi="Calibri" w:cs="Calibri"/>
                            <w:sz w:val="22"/>
                            <w:szCs w:val="22"/>
                          </w:rPr>
                          <w:t xml:space="preserve"> tarihli ve 23367 sayılı Resmî </w:t>
                        </w:r>
                        <w:proofErr w:type="spellStart"/>
                        <w:r>
                          <w:rPr>
                            <w:rFonts w:ascii="Calibri" w:hAnsi="Calibri" w:cs="Calibri"/>
                            <w:sz w:val="22"/>
                            <w:szCs w:val="22"/>
                          </w:rPr>
                          <w:t>Gazete’de</w:t>
                        </w:r>
                        <w:proofErr w:type="spellEnd"/>
                        <w:r>
                          <w:rPr>
                            <w:rFonts w:ascii="Calibri" w:hAnsi="Calibri" w:cs="Calibri"/>
                            <w:sz w:val="22"/>
                            <w:szCs w:val="22"/>
                          </w:rPr>
                          <w:t xml:space="preserve"> yayımlanan Gıdaların Üretimi Tüketimi ve Denetlenmesine Dair Yönetmeliğe uygun olmasından sorumludurlar.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(8) Yetki belgesi sahipleri, çevreyi ve insan sağlığını koruma, çevre kirliliğini önleme amacıyla yürürlüğe konulan mevzuat hükümlerini bilmek ve faaliyetlerini bunlara uygun olarak yürütmekten sorumludurlar. </w:t>
                        </w:r>
                      </w:p>
                      <w:p w:rsidR="0066369A" w:rsidRDefault="00C32AFC">
                        <w:pPr>
                          <w:pStyle w:val="3-normalyaz0"/>
                          <w:spacing w:before="0" w:beforeAutospacing="0" w:after="0" w:afterAutospacing="0"/>
                          <w:ind w:firstLine="540"/>
                          <w:jc w:val="both"/>
                        </w:pPr>
                        <w:r>
                          <w:rPr>
                            <w:rFonts w:ascii="Calibri" w:hAnsi="Calibri" w:cs="Calibri"/>
                            <w:sz w:val="22"/>
                            <w:szCs w:val="22"/>
                          </w:rPr>
                          <w:t>(9) Yetki belgesi sahipleri, taşıdıkları eşya ve kargonun; satılması, sevk edilmesi ve ticareti yasaklanmış olan bir eşya veya kargo olmamasından sorumludurlar.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(10) Eşya ve kargo taşımacılığı alanında yetki belgesi sahibi olanlar, eşya ve kargoları teslim aldıkları andan teslim edinceye kadar, eşyanın ve kargonun tamamen veya kısmen kaybından, zayiinden, hasara uğramasından, çalınmasından, güvenliğini sağlamaktan, teslim alınan şeklini muhafaza etmekten, korunması ve taşınmasından sorumludurlar. </w:t>
                        </w:r>
                      </w:p>
                      <w:p w:rsidR="0066369A" w:rsidRDefault="00C32AFC">
                        <w:pPr>
                          <w:pStyle w:val="3-normalyaz0"/>
                          <w:spacing w:before="0" w:beforeAutospacing="0" w:after="0" w:afterAutospacing="0"/>
                          <w:ind w:firstLine="540"/>
                          <w:jc w:val="both"/>
                        </w:pPr>
                        <w:r>
                          <w:rPr>
                            <w:rFonts w:ascii="Calibri" w:hAnsi="Calibri" w:cs="Calibri"/>
                            <w:sz w:val="22"/>
                            <w:szCs w:val="22"/>
                          </w:rPr>
                          <w:t>(11) Yetki belgesi sahiplerinin sorumluluğu ile ilgili olarak, uluslararası anlaşmalar ve sözleşmelerde yer alan hükümler saklıdır.</w:t>
                        </w:r>
                      </w:p>
                      <w:p w:rsidR="0066369A" w:rsidRDefault="00C32AFC">
                        <w:pPr>
                          <w:pStyle w:val="3-normalyaz0"/>
                          <w:spacing w:before="0" w:beforeAutospacing="0" w:after="0" w:afterAutospacing="0"/>
                          <w:ind w:firstLine="540"/>
                          <w:jc w:val="both"/>
                        </w:pPr>
                        <w:r>
                          <w:rPr>
                            <w:rFonts w:ascii="Calibri" w:hAnsi="Calibri" w:cs="Calibri"/>
                            <w:b/>
                            <w:bCs/>
                            <w:sz w:val="22"/>
                            <w:szCs w:val="22"/>
                          </w:rPr>
                          <w:t>Yetki belgesi sahiplerinin yükümlülükleri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43 – </w:t>
                        </w:r>
                        <w:r>
                          <w:rPr>
                            <w:rFonts w:ascii="Calibri" w:hAnsi="Calibri" w:cs="Calibri"/>
                            <w:sz w:val="22"/>
                            <w:szCs w:val="22"/>
                          </w:rPr>
                          <w:t xml:space="preserve">(1) Yetki belgesi sahipleri, yolcuların sağlıklı, rahat ve güvenli bir yolculuk yapmasını sağlayacak tedbirleri almak, yolcu, eşya ve kargoyu güvenli bir şekilde taahhüt ettiği yere kadar götürmekle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Yetki belgesi sahipleri, ilgili mevzuat hükümlerine uygun bir taşıtı, nitelikli şoför ve yardımcı personel ile sefere göndermek, şoförlerinin sürücü ve mesleki yeterlilik belgelerinin yanlarında bulunup bulunmadığını kontrol etmek, geçerli araç muayenesi olmayan ve teknik şartlara uymayan </w:t>
                        </w:r>
                        <w:r>
                          <w:rPr>
                            <w:rFonts w:ascii="Calibri" w:hAnsi="Calibri" w:cs="Calibri"/>
                            <w:sz w:val="22"/>
                            <w:szCs w:val="22"/>
                          </w:rPr>
                          <w:lastRenderedPageBreak/>
                          <w:t xml:space="preserve">taşıtlarının trafiğe çıkmasına engel olmak, </w:t>
                        </w:r>
                        <w:proofErr w:type="gramStart"/>
                        <w:r>
                          <w:rPr>
                            <w:rFonts w:ascii="Calibri" w:hAnsi="Calibri" w:cs="Calibri"/>
                            <w:sz w:val="22"/>
                            <w:szCs w:val="22"/>
                          </w:rPr>
                          <w:t>güzergah</w:t>
                        </w:r>
                        <w:proofErr w:type="gramEnd"/>
                        <w:r>
                          <w:rPr>
                            <w:rFonts w:ascii="Calibri" w:hAnsi="Calibri" w:cs="Calibri"/>
                            <w:sz w:val="22"/>
                            <w:szCs w:val="22"/>
                          </w:rPr>
                          <w:t xml:space="preserve"> mesafesini dikkate alarak yeteri kadar şoför bulundurmakla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Tarifeli yolcu taşımaları biletsiz, tarifesiz yolcu taşımaları taşıma sözleşmesiz, eşya taşımaları ise taşıma senetsiz yapılamaz. Yetki belgesi sahipleri, yaptıkları bu sözleşmelere uymakla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Yolcu taşımacıları ve acenteleri, bilet satışı yaptıkları terminallerde ve çevresinde yolcuları yönlendirmek için personel istihdam edemez, çalıştıramaz ve bunlardan yararlanamazlar.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Yetki belgesi sahipleri, bu Yönetmelik kapsamındaki faaliyetlerini, Bakanlığa bildirdikleri merkez ve şubeleri ile varsa acentelerinin adreslerinde yürütmekle yükümlüdürler. Bakanlığa bildirilmeyen yerlerde faaliyette bulunamazlar.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B1 ve/veya D1 yetki belgesi alanlar, yetki belgesinin verildiği tarihten itibaren 60 gün içinde firmalarına ait sürekli faal olacak bir internet sitesi kurmak, bu sitelere erişim adresini Bakanlığa bildirmek, kurulacak sitede geçerli hat, </w:t>
                        </w:r>
                        <w:proofErr w:type="gramStart"/>
                        <w:r>
                          <w:rPr>
                            <w:rFonts w:ascii="Calibri" w:hAnsi="Calibri" w:cs="Calibri"/>
                            <w:sz w:val="22"/>
                            <w:szCs w:val="22"/>
                          </w:rPr>
                          <w:t>güzergah</w:t>
                        </w:r>
                        <w:proofErr w:type="gramEnd"/>
                        <w:r>
                          <w:rPr>
                            <w:rFonts w:ascii="Calibri" w:hAnsi="Calibri" w:cs="Calibri"/>
                            <w:sz w:val="22"/>
                            <w:szCs w:val="22"/>
                          </w:rPr>
                          <w:t>, ücret ve zaman tarifeleri, şube ve acente ile kendilerine ait iletişim ve benzeri bilgilere yer vermekle yükümlüdürler.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(8) Yetki belgesi sahipleri, bu Yönetmelikte belirtilen zorunlu sigortaları bulunmayan taşıtları trafiğe çıkarmamakla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(9) Karayolları alt yapısı, işletilmesi, trafik, doğal afetler, meteorolojik şartlar ile arıza ve kaza hali </w:t>
                        </w:r>
                        <w:proofErr w:type="gramStart"/>
                        <w:r>
                          <w:rPr>
                            <w:rFonts w:ascii="Calibri" w:hAnsi="Calibri" w:cs="Calibri"/>
                            <w:sz w:val="22"/>
                            <w:szCs w:val="22"/>
                          </w:rPr>
                          <w:t>dahil</w:t>
                        </w:r>
                        <w:proofErr w:type="gramEnd"/>
                        <w:r>
                          <w:rPr>
                            <w:rFonts w:ascii="Calibri" w:hAnsi="Calibri" w:cs="Calibri"/>
                            <w:sz w:val="22"/>
                            <w:szCs w:val="22"/>
                          </w:rPr>
                          <w:t xml:space="preserve">,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w:t>
                        </w:r>
                      </w:p>
                      <w:p w:rsidR="0066369A" w:rsidRDefault="00C32AFC">
                        <w:pPr>
                          <w:pStyle w:val="3-normalyaz0"/>
                          <w:spacing w:before="0" w:beforeAutospacing="0" w:after="0" w:afterAutospacing="0"/>
                          <w:ind w:firstLine="540"/>
                          <w:jc w:val="both"/>
                        </w:pPr>
                        <w:r>
                          <w:rPr>
                            <w:rFonts w:ascii="Calibri" w:hAnsi="Calibri" w:cs="Calibri"/>
                            <w:sz w:val="22"/>
                            <w:szCs w:val="22"/>
                          </w:rPr>
                          <w:t>(10) C2, C3, K1, K3, L türü, N türü ve R türü yetki belgesi sahipleri; eşya taşımalarında teslim alma noktası ile teslim etme noktası arasında makul bir taşıma ve teslimat süresi taahhüdünde bulunmak ve taahhüt ettikleri süre içinde eşyayı yerine ve alıcısına ulaştırmakla yükümlüdürler.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(11) M ve P türü yetki belgesi sahipleri; teslim aldıkları eşyayı, teslim aldıkları günden itibaren, </w:t>
                        </w:r>
                        <w:proofErr w:type="spellStart"/>
                        <w:r>
                          <w:rPr>
                            <w:rFonts w:ascii="Calibri" w:hAnsi="Calibri" w:cs="Calibri"/>
                            <w:sz w:val="22"/>
                            <w:szCs w:val="22"/>
                          </w:rPr>
                          <w:t>iliçi</w:t>
                        </w:r>
                        <w:proofErr w:type="spellEnd"/>
                        <w:r>
                          <w:rPr>
                            <w:rFonts w:ascii="Calibri" w:hAnsi="Calibri" w:cs="Calibri"/>
                            <w:sz w:val="22"/>
                            <w:szCs w:val="22"/>
                          </w:rPr>
                          <w:t xml:space="preserve"> taşımalarda en geç 2 gün, yurtiçi taşımalarda en geç 3 gün, uluslararası taşımalarda ise en geç 15 gün içinde taşımak ve bu süreler içinde teslimat şekline uygun olarak alıcısına ulaştırmakla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(12) M ve P türü yetki belgesi sahipleri, eşyayı gönderilene teslim ederken gönderilenin kimlik bilgilerini almak ve kaydetmekle yükümlüdürler.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(13) Yetki belgesi sahipleri, altışar aylık süre ile yılda iki kez şoförlerinin ceza puanı durumunu Emniyet Genel Müdürlüğünden öğrenmek ve ceza puanı 50 ve üzerinde olan şoförlerinin eğitilmesi ve kendi iç denetimleri yönünden gerekli tedbirleri almakla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(14) Yetki belgesi sahiplerinin faaliyetleri esnasında bu Yönetmeliğin 12 </w:t>
                        </w:r>
                        <w:proofErr w:type="spellStart"/>
                        <w:r>
                          <w:rPr>
                            <w:rFonts w:ascii="Calibri" w:hAnsi="Calibri" w:cs="Calibri"/>
                            <w:sz w:val="22"/>
                            <w:szCs w:val="22"/>
                          </w:rPr>
                          <w:t>nci</w:t>
                        </w:r>
                        <w:proofErr w:type="spellEnd"/>
                        <w:r>
                          <w:rPr>
                            <w:rFonts w:ascii="Calibri" w:hAnsi="Calibri" w:cs="Calibri"/>
                            <w:sz w:val="22"/>
                            <w:szCs w:val="22"/>
                          </w:rPr>
                          <w:t xml:space="preserve"> maddesinin birinci fıkrasının (c) bendinde belirtilen kişiler hakkında dolandırıcılık, dolanlı iflas, sahtecilik, kaçakçılık, güveni kötüye kullanma, hırsızlık, rüşvet suçlarından yargı organları tarafından verilmiş ve kesinleşmiş mahkûmiyet kararı oluşması halinde, bu kişiler mesleki saygınlık niteliğini kaybetmiş olurlar. Yetki belgesi sahipleri, bu kişilerle ilgili gerekli iş ve işlemleri 90 gün içinde yaparak, durumlarını bu Yönetmeliğin 12 </w:t>
                        </w:r>
                        <w:proofErr w:type="spellStart"/>
                        <w:r>
                          <w:rPr>
                            <w:rFonts w:ascii="Calibri" w:hAnsi="Calibri" w:cs="Calibri"/>
                            <w:sz w:val="22"/>
                            <w:szCs w:val="22"/>
                          </w:rPr>
                          <w:t>nci</w:t>
                        </w:r>
                        <w:proofErr w:type="spellEnd"/>
                        <w:r>
                          <w:rPr>
                            <w:rFonts w:ascii="Calibri" w:hAnsi="Calibri" w:cs="Calibri"/>
                            <w:sz w:val="22"/>
                            <w:szCs w:val="22"/>
                          </w:rPr>
                          <w:t xml:space="preserve"> maddesinin birinci fıkrasının (c) bendine uygun hale getirmekle yükümlüdürler.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(15) Yetki belgesi sahipleri, ilk yetki belgesi aldıkları tarihten itibaren 6 ay içinde, mesleki yeterlilik ile ilgili aşağıdaki yükümlülüklerini yerine getirmek ve faaliyetleri süresince muhafaza etmekle yükümlüdürler. Buna göre; </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a) B1, C2, D1, L1, L2, M2, M3, N2, P2, R1, R2 ve T1 yetki belgesi sahiplerinin, en az birer adet üst düzey yönetici ve orta düzey yönetici türü mesleki yeterlilik belgesine sahip olmaları veya bu nitelikleri haiz kişi veya kişileri istihdam etmeleri,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-25/12/2009-27443)</w:t>
                        </w:r>
                        <w:r>
                          <w:rPr>
                            <w:rFonts w:ascii="Calibri" w:hAnsi="Calibri" w:cs="Calibri"/>
                            <w:sz w:val="22"/>
                            <w:szCs w:val="22"/>
                          </w:rPr>
                          <w:t xml:space="preserve"> </w:t>
                        </w:r>
                        <w:r>
                          <w:rPr>
                            <w:rFonts w:ascii="Calibri" w:hAnsi="Calibri" w:cs="Calibri"/>
                            <w:sz w:val="22"/>
                            <w:szCs w:val="22"/>
                            <w:u w:val="single"/>
                          </w:rPr>
                          <w:t>A türü</w:t>
                        </w:r>
                        <w:r>
                          <w:rPr>
                            <w:rFonts w:ascii="Calibri" w:hAnsi="Calibri" w:cs="Calibri"/>
                            <w:sz w:val="22"/>
                            <w:szCs w:val="22"/>
                          </w:rPr>
                          <w:t xml:space="preserve"> ile B2, C3, D2, K3, M1, N1, P1, T2 ve T3 yetki belgesi sahipleri ile tüzel kişiliği haiz K1 yetki belgesi sahiplerinin, en az birer adet orta düzey yönetici türü mesleki yeterlilik belgesine sahip olmaları veya bu nitelikleri haiz kişi veya kişileri istihdam etmeleri,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r>
                          <w:rPr>
                            <w:rFonts w:ascii="Calibri" w:hAnsi="Calibri" w:cs="Calibri"/>
                            <w:sz w:val="22"/>
                            <w:szCs w:val="22"/>
                          </w:rPr>
                          <w:t xml:space="preserve">(a) ve (b) bentlerinde belirtilen kişi/kişilerin herhangi bir sebeple ayrılmaları halinde; yetki belgesi sahiplerinden kamu tüzel kişiliğine sahip olanların en geç bir yıl, diğerlerinin ise bu eksikliği otuz gün içinde ve son </w:t>
                        </w:r>
                        <w:proofErr w:type="spellStart"/>
                        <w:r>
                          <w:rPr>
                            <w:rFonts w:ascii="Calibri" w:hAnsi="Calibri" w:cs="Calibri"/>
                            <w:sz w:val="22"/>
                            <w:szCs w:val="22"/>
                          </w:rPr>
                          <w:t>kırkbeş</w:t>
                        </w:r>
                        <w:proofErr w:type="spellEnd"/>
                        <w:r>
                          <w:rPr>
                            <w:rFonts w:ascii="Calibri" w:hAnsi="Calibri" w:cs="Calibri"/>
                            <w:sz w:val="22"/>
                            <w:szCs w:val="22"/>
                          </w:rPr>
                          <w:t xml:space="preserve"> gününü herhangi bir yetki belgesi sahibi tarafından istihdam edilmemiş kişi/kişiler ile gidermeleri,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şarttır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(16) Yetki belgesi sahipleri, faaliyetleri ile ilgili bilgileri içeren ve Bakanlıkça belirlenmiş formlara uygun olarak düzenlenen faaliyet raporlarını Bakanlığa göndermekle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(17) Yetki belgesi sahipleri, bu Yönetmeliğin 36 </w:t>
                        </w:r>
                        <w:proofErr w:type="spellStart"/>
                        <w:r>
                          <w:rPr>
                            <w:rFonts w:ascii="Calibri" w:hAnsi="Calibri" w:cs="Calibri"/>
                            <w:sz w:val="22"/>
                            <w:szCs w:val="22"/>
                          </w:rPr>
                          <w:t>ncı</w:t>
                        </w:r>
                        <w:proofErr w:type="spellEnd"/>
                        <w:r>
                          <w:rPr>
                            <w:rFonts w:ascii="Calibri" w:hAnsi="Calibri" w:cs="Calibri"/>
                            <w:sz w:val="22"/>
                            <w:szCs w:val="22"/>
                          </w:rPr>
                          <w:t xml:space="preserve"> maddesinde belirtilen nitelikleri haiz şoförleri çalıştırmakla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(18) Yetki belgesi sahipleri;</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Çalışanlarının ücret ve çalışma şartlarına,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Şoförlerin çalışma ve dinlenme sürelerine,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Araçların ağırlık ve boyutlarına,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Yol ve araç güvenliğine,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Çevrenin korunmasına,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ilişkin</w:t>
                        </w:r>
                        <w:proofErr w:type="gramEnd"/>
                        <w:r>
                          <w:rPr>
                            <w:rFonts w:ascii="Calibri" w:hAnsi="Calibri" w:cs="Calibri"/>
                            <w:sz w:val="22"/>
                            <w:szCs w:val="22"/>
                          </w:rPr>
                          <w:t xml:space="preserve"> kurallara uygun faaliyette bulunmakla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(19) Yetki belgesi sahipleri olağanüstü hal ve savaş halleri için Bakanlıkça hazırlanan taşıma hizmetlerine ilişkin planların kendileriyle ilgili gereklerini yerine getirmekle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(20) Yetki belgesi sahipleri, faaliyetleriyle ilgili olarak Bakanlıkça yayımlanan tebliğlere, yönergelere ve genelgelere uymakla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(21) Yetki belgesi sahipleri, gerçek veya tüzel kişiliklerinin son bulması veya herhangi bir sebeple faaliyetlerini bırakmaları halinde, bu hallerin gerçekleştiği tarihten itibaren otuz gün içinde Bakanlığa yazılı bilgi vermek ve yetki belgeleri, varsa taşıt belgeleri ve taşıt kartlarının asıllarını Bakanlığa iade etmekle yükümlüdürler.</w:t>
                        </w:r>
                      </w:p>
                      <w:p w:rsidR="0066369A" w:rsidRDefault="00C32AFC">
                        <w:pPr>
                          <w:pStyle w:val="3-normalyaz0"/>
                          <w:spacing w:before="0" w:beforeAutospacing="0" w:after="0" w:afterAutospacing="0"/>
                          <w:ind w:firstLine="539"/>
                          <w:jc w:val="both"/>
                        </w:pPr>
                        <w:r>
                          <w:rPr>
                            <w:rFonts w:ascii="Calibri" w:hAnsi="Calibri" w:cs="Calibri"/>
                            <w:sz w:val="22"/>
                            <w:szCs w:val="22"/>
                          </w:rPr>
                          <w:t xml:space="preserve">(22)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Yetki belgesi sahibi gerçek ve tüzel kişiler;</w:t>
                        </w:r>
                      </w:p>
                      <w:p w:rsidR="0066369A" w:rsidRDefault="00C32AFC">
                        <w:pPr>
                          <w:pStyle w:val="3-normalyaz0"/>
                          <w:spacing w:before="0" w:beforeAutospacing="0" w:after="0" w:afterAutospacing="0"/>
                          <w:ind w:firstLine="539"/>
                          <w:jc w:val="both"/>
                        </w:pPr>
                        <w:r>
                          <w:rPr>
                            <w:rFonts w:ascii="Calibri" w:hAnsi="Calibri" w:cs="Calibri"/>
                            <w:sz w:val="22"/>
                            <w:szCs w:val="22"/>
                          </w:rPr>
                          <w:t>a) B3, C1, D3 ve K2 yetki belgeleri dışındaki diğer yetki belgelerine ilişkin unvan, adres, vergi numarası, ortaklık, hisse devri (halka açık sermaye şirketlerinde hamiline yazılı hisse devirleri hariç), sermaye miktarı, yönetici, acentelik sözleşmeleri ile ilgili değişiklikleri,</w:t>
                        </w:r>
                      </w:p>
                      <w:p w:rsidR="0066369A" w:rsidRDefault="00C32AFC">
                        <w:pPr>
                          <w:pStyle w:val="3-normalyaz0"/>
                          <w:spacing w:before="0" w:beforeAutospacing="0" w:after="0" w:afterAutospacing="0"/>
                          <w:ind w:firstLine="539"/>
                          <w:jc w:val="both"/>
                        </w:pPr>
                        <w:r>
                          <w:rPr>
                            <w:rFonts w:ascii="Calibri" w:hAnsi="Calibri" w:cs="Calibri"/>
                            <w:sz w:val="22"/>
                            <w:szCs w:val="22"/>
                          </w:rPr>
                          <w:t xml:space="preserve">b) Bu Yönetmeliğe göre yetki belgelerinden </w:t>
                        </w:r>
                        <w:proofErr w:type="spellStart"/>
                        <w:r>
                          <w:rPr>
                            <w:rFonts w:ascii="Calibri" w:hAnsi="Calibri" w:cs="Calibri"/>
                            <w:sz w:val="22"/>
                            <w:szCs w:val="22"/>
                          </w:rPr>
                          <w:t>re’sen</w:t>
                        </w:r>
                        <w:proofErr w:type="spellEnd"/>
                        <w:r>
                          <w:rPr>
                            <w:rFonts w:ascii="Calibri" w:hAnsi="Calibri" w:cs="Calibri"/>
                            <w:sz w:val="22"/>
                            <w:szCs w:val="22"/>
                          </w:rPr>
                          <w:t xml:space="preserve"> düşülmüş taşıtlar hariç diğer taşıtlara ilişkin değişiklikleri,</w:t>
                        </w:r>
                      </w:p>
                      <w:p w:rsidR="0066369A" w:rsidRDefault="00C32AFC">
                        <w:pPr>
                          <w:pStyle w:val="3-normalyaz0"/>
                          <w:spacing w:before="0" w:beforeAutospacing="0" w:after="0" w:afterAutospacing="0"/>
                          <w:ind w:firstLine="539"/>
                          <w:jc w:val="both"/>
                        </w:pPr>
                        <w:proofErr w:type="gramStart"/>
                        <w:r>
                          <w:rPr>
                            <w:rFonts w:ascii="Calibri" w:hAnsi="Calibri" w:cs="Calibri"/>
                            <w:sz w:val="22"/>
                            <w:szCs w:val="22"/>
                          </w:rPr>
                          <w:t>değişikliğin</w:t>
                        </w:r>
                        <w:proofErr w:type="gramEnd"/>
                        <w:r>
                          <w:rPr>
                            <w:rFonts w:ascii="Calibri" w:hAnsi="Calibri" w:cs="Calibri"/>
                            <w:sz w:val="22"/>
                            <w:szCs w:val="22"/>
                          </w:rPr>
                          <w:t xml:space="preserve"> meydana geldiği tarihten itibaren 60 takvim günü içinde Bakanlığa bildirmekle yükümlüdürler.</w:t>
                        </w:r>
                      </w:p>
                      <w:p w:rsidR="0066369A" w:rsidRDefault="00C32AFC">
                        <w:pPr>
                          <w:pStyle w:val="3-normalyaz0"/>
                          <w:spacing w:before="0" w:beforeAutospacing="0" w:after="0" w:afterAutospacing="0"/>
                          <w:ind w:firstLine="539"/>
                          <w:jc w:val="both"/>
                        </w:pPr>
                        <w:r>
                          <w:rPr>
                            <w:rFonts w:ascii="Calibri" w:hAnsi="Calibri" w:cs="Calibri"/>
                            <w:sz w:val="22"/>
                            <w:szCs w:val="22"/>
                          </w:rPr>
                          <w:t> (23) Yetki belgesi sahibi gerçek ve tüzel kişiler; temsil ve/veya ilzama yetkili şahıslara ilişkin değişiklikleri, değişikliğin meydana geldiği tarihte Bakanlığa bildirmekle yükümlüdürler. Aksi halde, değişiklik bildirilinceye kadar, değişiklik öncesi Bakanlığa bildirilmiş temsil ve/veya ilzama yetkili şahısların taleplerine göre iş ve işlemler gerçekleştirilir.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(24) Yolcu taşımacılığı yetki belgesi sahipleri, zorunlu </w:t>
                        </w:r>
                        <w:r>
                          <w:rPr>
                            <w:rFonts w:ascii="Calibri" w:hAnsi="Calibri" w:cs="Calibri"/>
                            <w:b/>
                            <w:bCs/>
                            <w:sz w:val="22"/>
                            <w:szCs w:val="22"/>
                          </w:rPr>
                          <w:t xml:space="preserve">(Mülga </w:t>
                        </w:r>
                        <w:proofErr w:type="gramStart"/>
                        <w:r>
                          <w:rPr>
                            <w:rFonts w:ascii="Calibri" w:hAnsi="Calibri" w:cs="Calibri"/>
                            <w:b/>
                            <w:bCs/>
                            <w:sz w:val="22"/>
                            <w:szCs w:val="22"/>
                          </w:rPr>
                          <w:t>ibare:RG</w:t>
                        </w:r>
                        <w:proofErr w:type="gramEnd"/>
                        <w:r>
                          <w:rPr>
                            <w:rFonts w:ascii="Calibri" w:hAnsi="Calibri" w:cs="Calibri"/>
                            <w:b/>
                            <w:bCs/>
                            <w:sz w:val="22"/>
                            <w:szCs w:val="22"/>
                          </w:rPr>
                          <w:t>-4/5/2016-29702)</w:t>
                        </w:r>
                        <w:r>
                          <w:rPr>
                            <w:rFonts w:ascii="Calibri" w:hAnsi="Calibri" w:cs="Calibri"/>
                            <w:sz w:val="22"/>
                            <w:szCs w:val="22"/>
                          </w:rPr>
                          <w:t xml:space="preserve"> (...) mali sorumluluk sigortası tazminatına yol açan bir kazaya karışmaları halinde; kazaya, zarara veya olayla ilgili olarak açılacak davalara ilişkin bilgi ve belgeleri 30 gün içinde sigorta şirketine vermekle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(25)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(26) Yetki belgesi sahipleri, verdikleri hizmetlerden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-4/5/2016-29702)</w:t>
                        </w:r>
                        <w:r>
                          <w:rPr>
                            <w:rFonts w:ascii="Calibri" w:hAnsi="Calibri" w:cs="Calibri"/>
                            <w:sz w:val="22"/>
                            <w:szCs w:val="22"/>
                          </w:rPr>
                          <w:t xml:space="preserve"> </w:t>
                        </w:r>
                        <w:r>
                          <w:rPr>
                            <w:rFonts w:ascii="Calibri" w:hAnsi="Calibri" w:cs="Calibri"/>
                            <w:sz w:val="22"/>
                            <w:szCs w:val="22"/>
                            <w:u w:val="single"/>
                          </w:rPr>
                          <w:t>engellilerin</w:t>
                        </w:r>
                        <w:r>
                          <w:rPr>
                            <w:rFonts w:ascii="Calibri" w:hAnsi="Calibri" w:cs="Calibri"/>
                            <w:sz w:val="22"/>
                            <w:szCs w:val="22"/>
                          </w:rPr>
                          <w:t xml:space="preserve"> kolaylıkla ve yeterli derecede yararlanması için gerekli tedbirleri almakla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(27) Yetki belgesi sahipleri, </w:t>
                        </w:r>
                        <w:proofErr w:type="gramStart"/>
                        <w:r>
                          <w:rPr>
                            <w:rFonts w:ascii="Calibri" w:hAnsi="Calibri" w:cs="Calibri"/>
                            <w:sz w:val="22"/>
                            <w:szCs w:val="22"/>
                          </w:rPr>
                          <w:t>7/6/1939</w:t>
                        </w:r>
                        <w:proofErr w:type="gramEnd"/>
                        <w:r>
                          <w:rPr>
                            <w:rFonts w:ascii="Calibri" w:hAnsi="Calibri" w:cs="Calibri"/>
                            <w:sz w:val="22"/>
                            <w:szCs w:val="22"/>
                          </w:rPr>
                          <w:t xml:space="preserve"> tarihli ve 3634 sayılı Milli Müdafaa Mükellefiyeti Kanunu çerçevesindeki sorumluluklarını yerine getirmekle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(28) Yolcu taşımacılığı yetki belgesi sahipleri, taşıtlarında her 14 koltuk için en az 1 adet boyun korsesi bulundurmakla yükümlüdürler. </w:t>
                        </w:r>
                      </w:p>
                      <w:p w:rsidR="0066369A" w:rsidRDefault="00C32AFC">
                        <w:pPr>
                          <w:pStyle w:val="3-normalyaz0"/>
                          <w:spacing w:before="0" w:beforeAutospacing="0" w:after="0" w:afterAutospacing="0"/>
                          <w:ind w:firstLine="540"/>
                          <w:jc w:val="both"/>
                        </w:pPr>
                        <w:r>
                          <w:rPr>
                            <w:rFonts w:ascii="Calibri" w:hAnsi="Calibri" w:cs="Calibri"/>
                            <w:sz w:val="22"/>
                            <w:szCs w:val="22"/>
                          </w:rPr>
                          <w:t>(29) Yetki belgesi sahipleri düzenledikleri yolcu bileti, taşıma sözleşmesi ve taşıma senedine bu Yönetmeliğe aykırı hüküm koyamazlar.</w:t>
                        </w:r>
                      </w:p>
                      <w:p w:rsidR="0066369A" w:rsidRDefault="00C32AFC">
                        <w:pPr>
                          <w:pStyle w:val="3-normalyaz0"/>
                          <w:spacing w:before="0" w:beforeAutospacing="0" w:after="0" w:afterAutospacing="0"/>
                          <w:ind w:firstLine="540"/>
                          <w:jc w:val="both"/>
                        </w:pPr>
                        <w:r>
                          <w:rPr>
                            <w:rFonts w:ascii="Calibri" w:hAnsi="Calibri" w:cs="Calibri"/>
                            <w:sz w:val="22"/>
                            <w:szCs w:val="22"/>
                          </w:rPr>
                          <w:t>(30) Yetki belgesi sahiplerinin yükümlülüğü ile ilgili olarak, uluslararası anlaşmalar ve sözleşmelerde yer alan hükümler saklıdır.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Acentelerin sözleşme yükümlülükleri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44 – </w:t>
                        </w:r>
                        <w:r>
                          <w:rPr>
                            <w:rFonts w:ascii="Calibri" w:hAnsi="Calibri" w:cs="Calibri"/>
                            <w:sz w:val="22"/>
                            <w:szCs w:val="22"/>
                          </w:rPr>
                          <w:t xml:space="preserve">(1) Acenteler, adlarına bilet satışı veya taşıma senedi tanzim edecekleri yetki belgesi sahipleriyle, acentelik sözleşmesi yaparak bunları yetki belgelerine kayıt ettirmek zorundadırlar. Acenteler, sadece sözleşme yaparak yetki belgelerine kayıt ettirdikleri yetki belgesi sahipleri adına iş ve işlem yapabilirler. </w:t>
                        </w:r>
                      </w:p>
                      <w:p w:rsidR="0066369A" w:rsidRDefault="00C32AFC">
                        <w:pPr>
                          <w:pStyle w:val="3-normalyaz0"/>
                          <w:spacing w:before="0" w:beforeAutospacing="0" w:after="0" w:afterAutospacing="0"/>
                          <w:ind w:firstLine="540"/>
                          <w:jc w:val="both"/>
                        </w:pPr>
                        <w:r>
                          <w:rPr>
                            <w:rFonts w:ascii="Calibri" w:hAnsi="Calibri" w:cs="Calibri"/>
                            <w:sz w:val="22"/>
                            <w:szCs w:val="22"/>
                          </w:rPr>
                          <w:t>(2) Acentelik sözleşmelerinin; tarafları ve imzalarını, kapsamını, taraflara verilen yetki ve görevler ile hak ve yükümlülüklerini, mali konuları, sözleşmenin geçerli olduğu yeri, sözleşmenin süresini, feshini, düzenleme tarihini ve varsa diğer özel hükümleri ihtiva etmesi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F1 ve F2 yetki belgesi sahipleri, en fazla 10 adet taşımacıyla sözleşme yapabilirler. Ancak, </w:t>
                        </w:r>
                        <w:r>
                          <w:rPr>
                            <w:rFonts w:ascii="Calibri" w:hAnsi="Calibri" w:cs="Calibri"/>
                            <w:b/>
                            <w:bCs/>
                            <w:sz w:val="22"/>
                            <w:szCs w:val="22"/>
                          </w:rPr>
                          <w:t xml:space="preserve">(Ek </w:t>
                        </w:r>
                        <w:proofErr w:type="gramStart"/>
                        <w:r>
                          <w:rPr>
                            <w:rFonts w:ascii="Calibri" w:hAnsi="Calibri" w:cs="Calibri"/>
                            <w:b/>
                            <w:bCs/>
                            <w:sz w:val="22"/>
                            <w:szCs w:val="22"/>
                          </w:rPr>
                          <w:t>ibare:RG</w:t>
                        </w:r>
                        <w:proofErr w:type="gramEnd"/>
                        <w:r>
                          <w:rPr>
                            <w:rFonts w:ascii="Calibri" w:hAnsi="Calibri" w:cs="Calibri"/>
                            <w:b/>
                            <w:bCs/>
                            <w:sz w:val="22"/>
                            <w:szCs w:val="22"/>
                          </w:rPr>
                          <w:t>-25/12/2009-27443)</w:t>
                        </w:r>
                        <w:r>
                          <w:rPr>
                            <w:rFonts w:ascii="Calibri" w:hAnsi="Calibri" w:cs="Calibri"/>
                            <w:sz w:val="22"/>
                            <w:szCs w:val="22"/>
                          </w:rPr>
                          <w:t xml:space="preserve"> </w:t>
                        </w:r>
                        <w:r>
                          <w:rPr>
                            <w:rFonts w:ascii="Calibri" w:hAnsi="Calibri" w:cs="Calibri"/>
                            <w:sz w:val="22"/>
                            <w:szCs w:val="22"/>
                            <w:u w:val="single"/>
                          </w:rPr>
                          <w:t>D4 yetki belgesi sahipleri ile</w:t>
                        </w:r>
                        <w:r>
                          <w:rPr>
                            <w:rFonts w:ascii="Calibri" w:hAnsi="Calibri" w:cs="Calibri"/>
                            <w:sz w:val="22"/>
                            <w:szCs w:val="22"/>
                          </w:rPr>
                          <w:t xml:space="preserve"> Maliye Bakanlığınca onaylı elektronik ortamda bilet düzenleme ve acentelerine düzenlettirme imkanına sahip olan taşımacı yetki belgesi sahipleri bu sayıya dahil edilmez.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G1 ve G2 yetki belgesi sahipleri; en fazla 10 adet yetki belgesi sahibiyle, sözleşme yapabilirler.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G3 ve G4 yetki belgesi sahipleri; en fazla 2 adet kargo veya dağıtım işletmecisiyle sözleşme yapabilirler.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G1 yetki belgesi sahipleri, N türü yetki belgesi sahipleri ile sözleşme yaparak acenteliklerini üstlenmeleri halinde, her il için sadece bir N1 ve/veya N2 yetki belgesi sahibinin unvanı altında faaliyette bulunabilir ve başka tür yetki belgesi sahibi ile sözleşme yapamazlar. </w:t>
                        </w:r>
                      </w:p>
                      <w:p w:rsidR="0066369A" w:rsidRDefault="00C32AFC">
                        <w:pPr>
                          <w:pStyle w:val="3-normalyaz0"/>
                          <w:spacing w:before="0" w:beforeAutospacing="0" w:after="0" w:afterAutospacing="0"/>
                          <w:ind w:firstLine="540"/>
                          <w:jc w:val="both"/>
                        </w:pPr>
                        <w:r>
                          <w:rPr>
                            <w:rFonts w:ascii="Calibri" w:hAnsi="Calibri" w:cs="Calibri"/>
                            <w:b/>
                            <w:bCs/>
                            <w:sz w:val="22"/>
                            <w:szCs w:val="22"/>
                          </w:rPr>
                          <w:t>Gönderenin, yolcunun, şoför ve diğer personelin sorumluluğu</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45 – </w:t>
                        </w:r>
                        <w:r>
                          <w:rPr>
                            <w:rFonts w:ascii="Calibri" w:hAnsi="Calibri" w:cs="Calibri"/>
                            <w:sz w:val="22"/>
                            <w:szCs w:val="22"/>
                          </w:rPr>
                          <w:t>(1) Gönderen, gönderilerini, ilgili kanunlara ve diğer mevzuata uygun bir şekilde taşımayı yapacak yetki belgesi sahibine teslim etmekten sorumludur.</w:t>
                        </w:r>
                      </w:p>
                      <w:p w:rsidR="0066369A" w:rsidRDefault="00C32AFC">
                        <w:pPr>
                          <w:pStyle w:val="3-normalyaz0"/>
                          <w:spacing w:before="0" w:beforeAutospacing="0" w:after="0" w:afterAutospacing="0"/>
                          <w:ind w:firstLine="540"/>
                          <w:jc w:val="both"/>
                        </w:pPr>
                        <w:r>
                          <w:rPr>
                            <w:rFonts w:ascii="Calibri" w:hAnsi="Calibri" w:cs="Calibri"/>
                            <w:sz w:val="22"/>
                            <w:szCs w:val="22"/>
                          </w:rPr>
                          <w:t>(2) Gönderen; eşyanın cinsi, miktarı, nitelikleri, istifleme şekli, kalkış ve varış noktası, gönderilenin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Gönderen; satılması, sevk edilmesi ve ticareti yasak olan bir eşyayı veya kargoyu gönderemez, yetki belgesi sahipleri de bunu taşıyamaz. Aykırı hareket halinde gönderen ve yetki belgesi sahibi sorumlu olur. </w:t>
                        </w:r>
                      </w:p>
                      <w:p w:rsidR="0066369A" w:rsidRDefault="00C32AFC">
                        <w:pPr>
                          <w:pStyle w:val="3-normalyaz0"/>
                          <w:spacing w:before="0" w:beforeAutospacing="0" w:after="0" w:afterAutospacing="0"/>
                          <w:ind w:firstLine="540"/>
                          <w:jc w:val="both"/>
                        </w:pPr>
                        <w:r>
                          <w:rPr>
                            <w:rFonts w:ascii="Calibri" w:hAnsi="Calibri" w:cs="Calibri"/>
                            <w:sz w:val="22"/>
                            <w:szCs w:val="22"/>
                          </w:rPr>
                          <w:t>(4) Yetki belgesi sahibi bir ihbar veya şüphe halinde en yakın resmi güvenlik birimi görevlileri huzurunda gönderene ait eşyayı kontrol ettirebilir. Kontrolle ilgili bir tutanak düzenlenir.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Uluslararası eşya taşımacılığı yapan yetki belgesi sahipleri, </w:t>
                        </w:r>
                        <w:proofErr w:type="gramStart"/>
                        <w:r>
                          <w:rPr>
                            <w:rFonts w:ascii="Calibri" w:hAnsi="Calibri" w:cs="Calibri"/>
                            <w:sz w:val="22"/>
                            <w:szCs w:val="22"/>
                          </w:rPr>
                          <w:t>7/12/1993</w:t>
                        </w:r>
                        <w:proofErr w:type="gramEnd"/>
                        <w:r>
                          <w:rPr>
                            <w:rFonts w:ascii="Calibri" w:hAnsi="Calibri" w:cs="Calibri"/>
                            <w:sz w:val="22"/>
                            <w:szCs w:val="22"/>
                          </w:rPr>
                          <w:t xml:space="preserve"> tarihli ve 3939 sayılı Kanunla katılmamız uygun bulunan Eşyaların Karayolundan Uluslararası Nakliyatı İçin Mukavele Sözleşmesi (CMR) ile Bu Sözleşmeye Ek Protokol hükümlerine uygun olarak gönderene ait eşyayı kontrol ettirebilirler. </w:t>
                        </w:r>
                      </w:p>
                      <w:p w:rsidR="0066369A" w:rsidRDefault="00C32AFC">
                        <w:pPr>
                          <w:pStyle w:val="3-normalyaz0"/>
                          <w:spacing w:before="0" w:beforeAutospacing="0" w:after="0" w:afterAutospacing="0"/>
                          <w:ind w:firstLine="540"/>
                          <w:jc w:val="both"/>
                        </w:pPr>
                        <w:r>
                          <w:rPr>
                            <w:rFonts w:ascii="Calibri" w:hAnsi="Calibri" w:cs="Calibri"/>
                            <w:sz w:val="22"/>
                            <w:szCs w:val="22"/>
                          </w:rPr>
                          <w:t>(6) Gönderen; gönderilerini teslim etmeden önce taşımayı gerçekleştirecek gerçek veya tüzel kişiliğin yetki belgesi sahibi olup olmadığını kontrol etmekten/ettirmekten sorumludur.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(7) Yolcular, trafiğin seyir ve güvenliğini tehlikeye düşürecek, diğer yolcuları rahatsız edecek, genel ahlaka ve adaba aykırı tutum ve davranışlarda bulunamazlar. Taşıtın teknik donanımını olumsuz etkileyebilecek hiçbir cihazı kullanamazlar. </w:t>
                        </w:r>
                      </w:p>
                      <w:p w:rsidR="0066369A" w:rsidRDefault="00C32AFC">
                        <w:pPr>
                          <w:pStyle w:val="3-normalyaz0"/>
                          <w:spacing w:before="0" w:beforeAutospacing="0" w:after="0" w:afterAutospacing="0"/>
                          <w:ind w:firstLine="540"/>
                          <w:jc w:val="both"/>
                        </w:pPr>
                        <w:r>
                          <w:rPr>
                            <w:rFonts w:ascii="Calibri" w:hAnsi="Calibri" w:cs="Calibri"/>
                            <w:sz w:val="22"/>
                            <w:szCs w:val="22"/>
                          </w:rPr>
                          <w:t>(8) Yolcular seyahat süresince yolcu biletlerini yanlarında bulundurmak zorundadırlar.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(9) Taşıt şoförü ve yolculara hizmet eden personel; trafiğin seyir ve güvenliğini tehlikeye düşürecek, yolcuları rahatsız edecek, genel ahlaka ve adaba aykırı tutum ve davranışlarda bulunamaz. </w:t>
                        </w:r>
                      </w:p>
                      <w:p w:rsidR="0066369A" w:rsidRDefault="00C32AFC">
                        <w:pPr>
                          <w:pStyle w:val="3-normalyaz0"/>
                          <w:spacing w:before="0" w:beforeAutospacing="0" w:after="0" w:afterAutospacing="0"/>
                          <w:ind w:firstLine="540"/>
                          <w:jc w:val="both"/>
                        </w:pPr>
                        <w:r>
                          <w:rPr>
                            <w:rFonts w:ascii="Calibri" w:hAnsi="Calibri" w:cs="Calibri"/>
                            <w:sz w:val="22"/>
                            <w:szCs w:val="22"/>
                          </w:rPr>
                          <w:t>(10) Gönderenler ve yolcular taşımacının güvenlik yönünden almış olduğu tedbirlere uyarlar, aksi halde doğacak sonuçlardan sorumlu olurlar.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Hizmetten yararlananların hakları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46 – </w:t>
                        </w:r>
                        <w:r>
                          <w:rPr>
                            <w:rFonts w:ascii="Calibri" w:hAnsi="Calibri" w:cs="Calibri"/>
                            <w:sz w:val="22"/>
                            <w:szCs w:val="22"/>
                          </w:rPr>
                          <w:t xml:space="preserve">(1) Yetki belgesi sahiplerinin bu Yönetmelik kapsamında verdikleri hizmetlerden yararlananlar, </w:t>
                        </w:r>
                        <w:proofErr w:type="gramStart"/>
                        <w:r>
                          <w:rPr>
                            <w:rFonts w:ascii="Calibri" w:hAnsi="Calibri" w:cs="Calibri"/>
                            <w:sz w:val="22"/>
                            <w:szCs w:val="22"/>
                          </w:rPr>
                          <w:t>23/2/1995</w:t>
                        </w:r>
                        <w:proofErr w:type="gramEnd"/>
                        <w:r>
                          <w:rPr>
                            <w:rFonts w:ascii="Calibri" w:hAnsi="Calibri" w:cs="Calibri"/>
                            <w:sz w:val="22"/>
                            <w:szCs w:val="22"/>
                          </w:rPr>
                          <w:t xml:space="preserve"> tarihli ve 4077 sayılı Tüketicinin Korunması Hakkında Kanun ile sağlanan tüketicinin korunması haklarına sahiptirler.</w:t>
                        </w:r>
                      </w:p>
                      <w:p w:rsidR="0066369A" w:rsidRDefault="00C32AFC">
                        <w:pPr>
                          <w:pStyle w:val="3-normalyaz0"/>
                          <w:spacing w:before="0" w:beforeAutospacing="0" w:after="0" w:afterAutospacing="0"/>
                          <w:ind w:firstLine="540"/>
                          <w:jc w:val="both"/>
                        </w:pPr>
                        <w:r>
                          <w:rPr>
                            <w:rFonts w:ascii="Calibri" w:hAnsi="Calibri" w:cs="Calibri"/>
                            <w:sz w:val="22"/>
                            <w:szCs w:val="22"/>
                          </w:rPr>
                          <w:t>(2) Yetki belgesi sahipleri hizmetten yararlananlara kusursuz hizmet vermek zorundadırlar. Kusursuz hizmet, hizmetten yararlananların hakkıdır.</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ÜÇÜNCÜ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Sigorta</w:t>
                        </w:r>
                      </w:p>
                      <w:p w:rsidR="0066369A" w:rsidRDefault="00C32AFC">
                        <w:pPr>
                          <w:pStyle w:val="3-normalyaz0"/>
                          <w:spacing w:before="0" w:beforeAutospacing="0" w:after="0" w:afterAutospacing="0"/>
                          <w:ind w:firstLine="540"/>
                          <w:jc w:val="both"/>
                        </w:pPr>
                        <w:r>
                          <w:rPr>
                            <w:rFonts w:ascii="Calibri" w:hAnsi="Calibri" w:cs="Calibri"/>
                            <w:b/>
                            <w:bCs/>
                            <w:sz w:val="22"/>
                            <w:szCs w:val="22"/>
                          </w:rPr>
                          <w:t>Sigorta yaptırma zorunluluğu</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47 – </w:t>
                        </w:r>
                        <w:r>
                          <w:rPr>
                            <w:rFonts w:ascii="Calibri" w:hAnsi="Calibri" w:cs="Calibri"/>
                            <w:sz w:val="22"/>
                            <w:szCs w:val="22"/>
                          </w:rPr>
                          <w:t xml:space="preserve">(1)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Yolcu taşımalarında, yetki belgesi sahipleri; yolcular ile sürücüler ve bunların yardımcılarına gelebilecek bedeni zararlar için bu Yönetmeliğin 42 </w:t>
                        </w:r>
                        <w:proofErr w:type="spellStart"/>
                        <w:r>
                          <w:rPr>
                            <w:rFonts w:ascii="Calibri" w:hAnsi="Calibri" w:cs="Calibri"/>
                            <w:sz w:val="22"/>
                            <w:szCs w:val="22"/>
                          </w:rPr>
                          <w:t>nci</w:t>
                        </w:r>
                        <w:proofErr w:type="spellEnd"/>
                        <w:r>
                          <w:rPr>
                            <w:rFonts w:ascii="Calibri" w:hAnsi="Calibri" w:cs="Calibri"/>
                            <w:sz w:val="22"/>
                            <w:szCs w:val="22"/>
                          </w:rPr>
                          <w:t xml:space="preserve"> maddesinin beşinci fıkrasından doğan sorumluluklarını sigorta ettirmek zorundadırlar.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Uluslararası yolcu taşımalarında, seyahatin Türkiye hudutları dışındaki bölümü ile ilgili sigorta konusu Hazine Müsteşarlığınca yapılan düzenlemelere tabidir. </w:t>
                        </w:r>
                      </w:p>
                      <w:p w:rsidR="0066369A" w:rsidRDefault="00C32AFC">
                        <w:pPr>
                          <w:pStyle w:val="3-normalyaz0"/>
                          <w:spacing w:before="0" w:beforeAutospacing="0" w:after="0" w:afterAutospacing="0"/>
                          <w:ind w:firstLine="540"/>
                          <w:jc w:val="both"/>
                        </w:pPr>
                        <w:r>
                          <w:rPr>
                            <w:rFonts w:ascii="Calibri" w:hAnsi="Calibri" w:cs="Calibri"/>
                            <w:b/>
                            <w:bCs/>
                            <w:sz w:val="22"/>
                            <w:szCs w:val="22"/>
                          </w:rPr>
                          <w:t>Yapılması zorunlu sigortalar</w:t>
                        </w:r>
                      </w:p>
                      <w:p w:rsidR="0066369A" w:rsidRDefault="00C32AFC">
                        <w:pPr>
                          <w:pStyle w:val="3-normalyaz0"/>
                          <w:spacing w:before="0" w:beforeAutospacing="0" w:after="0" w:afterAutospacing="0"/>
                          <w:ind w:firstLine="540"/>
                          <w:jc w:val="both"/>
                        </w:pPr>
                        <w:r>
                          <w:rPr>
                            <w:rFonts w:ascii="Calibri" w:hAnsi="Calibri" w:cs="Calibri"/>
                            <w:b/>
                            <w:bCs/>
                            <w:sz w:val="22"/>
                            <w:szCs w:val="22"/>
                          </w:rPr>
                          <w:t>MADDE 48 – (</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Bu Yönetmelik kapsamındaki yolcu taşımalarında; 2918 sayılı Kanunda tanımlanan Zorunlu Mali Sorumluluk Sigortası ile 3/6/2007 tarihli ve 5684 sayılı Sigortacılık Kanununa dayanılarak çıkarılan Karayolu Yolcu Taşımacılığı Zorunlu Koltuk Ferdi Kaza Sigortası yaptırılması zorunlu olan sigortalardır. </w:t>
                        </w:r>
                      </w:p>
                      <w:p w:rsidR="0066369A" w:rsidRDefault="00C32AFC">
                        <w:pPr>
                          <w:pStyle w:val="3-normalyaz0"/>
                          <w:spacing w:before="0" w:beforeAutospacing="0" w:after="0" w:afterAutospacing="0"/>
                          <w:ind w:firstLine="540"/>
                          <w:jc w:val="both"/>
                        </w:pPr>
                        <w:r>
                          <w:rPr>
                            <w:rFonts w:ascii="Calibri" w:hAnsi="Calibri" w:cs="Calibri"/>
                            <w:b/>
                            <w:bCs/>
                            <w:sz w:val="22"/>
                            <w:szCs w:val="22"/>
                          </w:rPr>
                          <w:t>Sigortasız taşıma yapılamayacağı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49 – </w:t>
                        </w:r>
                        <w:r>
                          <w:rPr>
                            <w:rFonts w:ascii="Calibri" w:hAnsi="Calibri" w:cs="Calibri"/>
                            <w:sz w:val="22"/>
                            <w:szCs w:val="22"/>
                          </w:rPr>
                          <w:t xml:space="preserve">(1) Taşıt belgelerinde kayıtlı </w:t>
                        </w:r>
                        <w:proofErr w:type="spellStart"/>
                        <w:r>
                          <w:rPr>
                            <w:rFonts w:ascii="Calibri" w:hAnsi="Calibri" w:cs="Calibri"/>
                            <w:sz w:val="22"/>
                            <w:szCs w:val="22"/>
                          </w:rPr>
                          <w:t>özmal</w:t>
                        </w:r>
                        <w:proofErr w:type="spellEnd"/>
                        <w:r>
                          <w:rPr>
                            <w:rFonts w:ascii="Calibri" w:hAnsi="Calibri" w:cs="Calibri"/>
                            <w:sz w:val="22"/>
                            <w:szCs w:val="22"/>
                          </w:rPr>
                          <w:t xml:space="preserve"> ve sözleşmeli tüm taşıtları için Zorunlu </w:t>
                        </w:r>
                        <w:r>
                          <w:rPr>
                            <w:rFonts w:ascii="Calibri" w:hAnsi="Calibri" w:cs="Calibri"/>
                            <w:b/>
                            <w:bCs/>
                            <w:sz w:val="22"/>
                            <w:szCs w:val="22"/>
                          </w:rPr>
                          <w:t xml:space="preserve">(Mülga </w:t>
                        </w:r>
                        <w:proofErr w:type="gramStart"/>
                        <w:r>
                          <w:rPr>
                            <w:rFonts w:ascii="Calibri" w:hAnsi="Calibri" w:cs="Calibri"/>
                            <w:b/>
                            <w:bCs/>
                            <w:sz w:val="22"/>
                            <w:szCs w:val="22"/>
                          </w:rPr>
                          <w:t>ibare:RG</w:t>
                        </w:r>
                        <w:proofErr w:type="gramEnd"/>
                        <w:r>
                          <w:rPr>
                            <w:rFonts w:ascii="Calibri" w:hAnsi="Calibri" w:cs="Calibri"/>
                            <w:b/>
                            <w:bCs/>
                            <w:sz w:val="22"/>
                            <w:szCs w:val="22"/>
                          </w:rPr>
                          <w:t>-4/5/2016-29702)</w:t>
                        </w:r>
                        <w:r>
                          <w:rPr>
                            <w:rFonts w:ascii="Calibri" w:hAnsi="Calibri" w:cs="Calibri"/>
                            <w:sz w:val="22"/>
                            <w:szCs w:val="22"/>
                          </w:rPr>
                          <w:t xml:space="preserve"> (...) Mali Sorumluluk Sigortası ve Karayolu Yolcu Taşımacılığı Zorunlu Koltuk Ferdi Kaza Sigortası yaptırmayan yetki belgesi sahipleri yolcu taşımacılığı yapamaz. </w:t>
                        </w:r>
                      </w:p>
                      <w:p w:rsidR="0066369A" w:rsidRDefault="00C32AFC">
                        <w:pPr>
                          <w:pStyle w:val="3-normalyaz0"/>
                          <w:spacing w:before="0" w:beforeAutospacing="0" w:after="0" w:afterAutospacing="0"/>
                          <w:ind w:firstLine="540"/>
                          <w:jc w:val="both"/>
                        </w:pPr>
                        <w:r>
                          <w:rPr>
                            <w:rFonts w:ascii="Calibri" w:hAnsi="Calibri" w:cs="Calibri"/>
                            <w:sz w:val="22"/>
                            <w:szCs w:val="22"/>
                          </w:rPr>
                          <w:t>(2) Birinci fıkrada belirtilen sigortaları olmayan taşıtların terminallerden çıkışlarına ve trafiğe katılmalarına yetkili görevliler tarafından izin verilmez.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Denetimler sırasında birinci fıkrada belirtilen sigortaların yapılmadığı ortaya çıkarsa, taşımanın başlamış olması halinde, taşımanın devamına ilgili denetim elemanlarınca en yakın yerleşim noktasına kadar izin verilir, bu yerleşim noktasında gerekli sigortanın yaptırılması halinde taşımaya devam edilir. </w:t>
                        </w:r>
                      </w:p>
                      <w:p w:rsidR="0066369A" w:rsidRDefault="00C32AFC">
                        <w:pPr>
                          <w:pStyle w:val="3-normalyaz0"/>
                          <w:spacing w:before="0" w:beforeAutospacing="0" w:after="0" w:afterAutospacing="0"/>
                          <w:ind w:firstLine="540"/>
                          <w:jc w:val="both"/>
                        </w:pPr>
                        <w:r>
                          <w:rPr>
                            <w:rFonts w:ascii="Calibri" w:hAnsi="Calibri" w:cs="Calibri"/>
                            <w:b/>
                            <w:bCs/>
                            <w:sz w:val="22"/>
                            <w:szCs w:val="22"/>
                          </w:rPr>
                          <w:t>Sigorta poliçesinin aslının verilmesi zorunluluğu</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50 – </w:t>
                        </w:r>
                        <w:r>
                          <w:rPr>
                            <w:rFonts w:ascii="Calibri" w:hAnsi="Calibri" w:cs="Calibri"/>
                            <w:sz w:val="22"/>
                            <w:szCs w:val="22"/>
                          </w:rPr>
                          <w:t xml:space="preserve">(1) Yetki belgesi sahipleri, taşıt belgelerinde kayıtlı taşıtlarına ait Zorunlu </w:t>
                        </w:r>
                        <w:r>
                          <w:rPr>
                            <w:rFonts w:ascii="Calibri" w:hAnsi="Calibri" w:cs="Calibri"/>
                            <w:b/>
                            <w:bCs/>
                            <w:sz w:val="22"/>
                            <w:szCs w:val="22"/>
                          </w:rPr>
                          <w:t xml:space="preserve">(Mülga </w:t>
                        </w:r>
                        <w:proofErr w:type="gramStart"/>
                        <w:r>
                          <w:rPr>
                            <w:rFonts w:ascii="Calibri" w:hAnsi="Calibri" w:cs="Calibri"/>
                            <w:b/>
                            <w:bCs/>
                            <w:sz w:val="22"/>
                            <w:szCs w:val="22"/>
                          </w:rPr>
                          <w:t>ibare:RG</w:t>
                        </w:r>
                        <w:proofErr w:type="gramEnd"/>
                        <w:r>
                          <w:rPr>
                            <w:rFonts w:ascii="Calibri" w:hAnsi="Calibri" w:cs="Calibri"/>
                            <w:b/>
                            <w:bCs/>
                            <w:sz w:val="22"/>
                            <w:szCs w:val="22"/>
                          </w:rPr>
                          <w:t>-4/5/2016-29702)</w:t>
                        </w:r>
                        <w:r>
                          <w:rPr>
                            <w:rFonts w:ascii="Calibri" w:hAnsi="Calibri" w:cs="Calibri"/>
                            <w:sz w:val="22"/>
                            <w:szCs w:val="22"/>
                          </w:rPr>
                          <w:t xml:space="preserve"> (...) Mali Sorumluluk Sigortası ile Karayolu Yolcu Taşımacılığı Zorunlu Koltuk Ferdi Kaza Sigortası poliçelerini, geçerlilik süreleri sona ermeden önce yaptırarak, yeni düzenlenen poliçelerin aslını süresi sona eren poliçelerin bitim tarihinden itibaren </w:t>
                        </w:r>
                        <w:proofErr w:type="spellStart"/>
                        <w:r>
                          <w:rPr>
                            <w:rFonts w:ascii="Calibri" w:hAnsi="Calibri" w:cs="Calibri"/>
                            <w:sz w:val="22"/>
                            <w:szCs w:val="22"/>
                          </w:rPr>
                          <w:t>onbeş</w:t>
                        </w:r>
                        <w:proofErr w:type="spellEnd"/>
                        <w:r>
                          <w:rPr>
                            <w:rFonts w:ascii="Calibri" w:hAnsi="Calibri" w:cs="Calibri"/>
                            <w:sz w:val="22"/>
                            <w:szCs w:val="22"/>
                          </w:rPr>
                          <w:t xml:space="preserve"> gün içinde Bakanlığa vermek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Birinci fıkradaki zorunluluk; sigorta poliçelerine ilişkin kontrollerin elektronik ortamda yapılabilmesi </w:t>
                        </w:r>
                        <w:proofErr w:type="gramStart"/>
                        <w:r>
                          <w:rPr>
                            <w:rFonts w:ascii="Calibri" w:hAnsi="Calibri" w:cs="Calibri"/>
                            <w:sz w:val="22"/>
                            <w:szCs w:val="22"/>
                          </w:rPr>
                          <w:t>imkanına</w:t>
                        </w:r>
                        <w:proofErr w:type="gramEnd"/>
                        <w:r>
                          <w:rPr>
                            <w:rFonts w:ascii="Calibri" w:hAnsi="Calibri" w:cs="Calibri"/>
                            <w:sz w:val="22"/>
                            <w:szCs w:val="22"/>
                          </w:rPr>
                          <w:t xml:space="preserve"> bağlı olarak Bakanlıkça kaldırılabilir. </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DÖRDÜNCÜ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İstatistik, Bilgi Paylaşımı, Kamu Hizmeti Yükümlülüğü ve Sözleşmesi, Olağanüstü</w:t>
                        </w:r>
                      </w:p>
                      <w:p w:rsidR="0066369A" w:rsidRDefault="00C32AFC">
                        <w:pPr>
                          <w:pStyle w:val="2-ortabaslk"/>
                          <w:spacing w:before="0" w:beforeAutospacing="0" w:after="0" w:afterAutospacing="0"/>
                          <w:ind w:firstLine="540"/>
                          <w:jc w:val="center"/>
                        </w:pPr>
                        <w:r>
                          <w:rPr>
                            <w:rFonts w:ascii="Calibri" w:hAnsi="Calibri" w:cs="Calibri"/>
                            <w:b/>
                            <w:bCs/>
                            <w:sz w:val="22"/>
                            <w:szCs w:val="22"/>
                          </w:rPr>
                          <w:lastRenderedPageBreak/>
                          <w:t>Hal ve Savaşta Taşımanın Planlanması</w:t>
                        </w:r>
                      </w:p>
                      <w:p w:rsidR="0066369A" w:rsidRDefault="00C32AFC">
                        <w:pPr>
                          <w:pStyle w:val="3-normalyaz0"/>
                          <w:spacing w:before="0" w:beforeAutospacing="0" w:after="0" w:afterAutospacing="0"/>
                          <w:ind w:firstLine="540"/>
                          <w:jc w:val="both"/>
                        </w:pPr>
                        <w:r>
                          <w:rPr>
                            <w:rFonts w:ascii="Calibri" w:hAnsi="Calibri" w:cs="Calibri"/>
                            <w:b/>
                            <w:bCs/>
                            <w:sz w:val="22"/>
                            <w:szCs w:val="22"/>
                          </w:rPr>
                          <w:t>İstatistik</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51 – </w:t>
                        </w:r>
                        <w:r>
                          <w:rPr>
                            <w:rFonts w:ascii="Calibri" w:hAnsi="Calibri" w:cs="Calibri"/>
                            <w:sz w:val="22"/>
                            <w:szCs w:val="22"/>
                          </w:rPr>
                          <w:t>(1) Bakanlıkça, karayolu taşımacılık faaliyetlerinin genel seyrinin tespiti ve politika oluşturulması bakımından bu faaliyetlere ilişkin güvenilir verilere dayalı istatistikler oluşturulur.</w:t>
                        </w:r>
                      </w:p>
                      <w:p w:rsidR="0066369A" w:rsidRDefault="00C32AFC">
                        <w:pPr>
                          <w:pStyle w:val="3-normalyaz0"/>
                          <w:spacing w:before="0" w:beforeAutospacing="0" w:after="0" w:afterAutospacing="0"/>
                          <w:ind w:firstLine="540"/>
                          <w:jc w:val="both"/>
                        </w:pPr>
                        <w:r>
                          <w:rPr>
                            <w:rFonts w:ascii="Calibri" w:hAnsi="Calibri" w:cs="Calibri"/>
                            <w:sz w:val="22"/>
                            <w:szCs w:val="22"/>
                          </w:rPr>
                          <w:t>(2) Bakanlık istatistiklerin oluşturulmasında yetki belgesi sahiplerinin göndereceği faaliyet raporlarından da yararlanır. Hangi yetki belgesi sahiplerinin nasıl bir takvime bağlı olarak faaliyet raporu gönderecekleri Bakanlıkça yayımlanacak bir genelge ile belirlenir.</w:t>
                        </w:r>
                      </w:p>
                      <w:p w:rsidR="0066369A" w:rsidRDefault="00C32AFC">
                        <w:pPr>
                          <w:pStyle w:val="3-normalyaz0"/>
                          <w:spacing w:before="0" w:beforeAutospacing="0" w:after="0" w:afterAutospacing="0"/>
                          <w:ind w:firstLine="540"/>
                          <w:jc w:val="both"/>
                        </w:pPr>
                        <w:r>
                          <w:rPr>
                            <w:rFonts w:ascii="Calibri" w:hAnsi="Calibri" w:cs="Calibri"/>
                            <w:sz w:val="22"/>
                            <w:szCs w:val="22"/>
                          </w:rPr>
                          <w:t>(3) Bakanlık oluşturduğu istatistikleri gerektiğinde yayımlar.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Bilgi paylaşımı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52 – </w:t>
                        </w:r>
                        <w:r>
                          <w:rPr>
                            <w:rFonts w:ascii="Calibri" w:hAnsi="Calibri" w:cs="Calibri"/>
                            <w:sz w:val="22"/>
                            <w:szCs w:val="22"/>
                          </w:rPr>
                          <w:t xml:space="preserve">(1)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 </w:t>
                        </w:r>
                      </w:p>
                      <w:p w:rsidR="0066369A" w:rsidRDefault="00C32AFC">
                        <w:pPr>
                          <w:pStyle w:val="3-normalyaz0"/>
                          <w:spacing w:before="0" w:beforeAutospacing="0" w:after="0" w:afterAutospacing="0"/>
                          <w:ind w:firstLine="540"/>
                          <w:jc w:val="both"/>
                        </w:pPr>
                        <w:r>
                          <w:rPr>
                            <w:rFonts w:ascii="Calibri" w:hAnsi="Calibri" w:cs="Calibri"/>
                            <w:sz w:val="22"/>
                            <w:szCs w:val="22"/>
                          </w:rPr>
                          <w:t>(3) Elektronik ortamda paylaşılan verilerin gizliliğinin korunmasından veriyi alan taraf sorumludur. Bilgi paylaşımına ilişkin usul ve esaslar yapılacak protokollerle belirlenir.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Kamu hizmeti yükümlülüğü ve sözleşmesi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53 – </w:t>
                        </w:r>
                        <w:r>
                          <w:rPr>
                            <w:rFonts w:ascii="Calibri" w:hAnsi="Calibri" w:cs="Calibri"/>
                            <w:sz w:val="22"/>
                            <w:szCs w:val="22"/>
                          </w:rPr>
                          <w:t xml:space="preserve">(1) Bakanlık, toplumsal ihtiyaçları ve çevre faktörlerini dikkate alarak yeterli ulaştırma hizmeti sağlanması amacıyla ya da göç, doğal afet, toplumsal ihtiyaçların oluşması ve benzeri hallerde, belli yolcu ve eşya gruplarına özel ücret ve zaman tarifeleri ile </w:t>
                        </w:r>
                        <w:proofErr w:type="gramStart"/>
                        <w:r>
                          <w:rPr>
                            <w:rFonts w:ascii="Calibri" w:hAnsi="Calibri" w:cs="Calibri"/>
                            <w:sz w:val="22"/>
                            <w:szCs w:val="22"/>
                          </w:rPr>
                          <w:t>güzergah</w:t>
                        </w:r>
                        <w:proofErr w:type="gramEnd"/>
                        <w:r>
                          <w:rPr>
                            <w:rFonts w:ascii="Calibri" w:hAnsi="Calibri" w:cs="Calibri"/>
                            <w:sz w:val="22"/>
                            <w:szCs w:val="22"/>
                          </w:rPr>
                          <w:t xml:space="preserve"> belirlemek suretiyle yetki belgesi sahiplerine kamu hizmeti yükümlülüğü getirerek bunlarla kamu hizmeti sözleşmesi akdedebilir.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Kamu hizmeti sözleşmesinde yer alan hükümler, aynı hizmeti gören diğer yetki belgesi sahipleri aleyhine veya lehine sonuçlar doğuramaz. </w:t>
                        </w:r>
                      </w:p>
                      <w:p w:rsidR="0066369A" w:rsidRDefault="00C32AFC">
                        <w:pPr>
                          <w:pStyle w:val="3-normalyaz0"/>
                          <w:spacing w:before="0" w:beforeAutospacing="0" w:after="0" w:afterAutospacing="0"/>
                          <w:ind w:firstLine="540"/>
                          <w:jc w:val="both"/>
                        </w:pPr>
                        <w:r>
                          <w:rPr>
                            <w:rFonts w:ascii="Calibri" w:hAnsi="Calibri" w:cs="Calibri"/>
                            <w:sz w:val="22"/>
                            <w:szCs w:val="22"/>
                          </w:rPr>
                          <w:t>(3) Bakanlık gerektiğinde kamu hizmeti sözleşmesi kapsamında yürütülecek faaliyetlerle ilgili ihale yapabilir.</w:t>
                        </w:r>
                      </w:p>
                      <w:p w:rsidR="0066369A" w:rsidRDefault="00C32AFC">
                        <w:pPr>
                          <w:pStyle w:val="3-normalyaz0"/>
                          <w:spacing w:before="0" w:beforeAutospacing="0" w:after="0" w:afterAutospacing="0"/>
                          <w:ind w:firstLine="540"/>
                          <w:jc w:val="both"/>
                        </w:pPr>
                        <w:r>
                          <w:rPr>
                            <w:rFonts w:ascii="Calibri" w:hAnsi="Calibri" w:cs="Calibri"/>
                            <w:sz w:val="22"/>
                            <w:szCs w:val="22"/>
                          </w:rPr>
                          <w:t>(4) Kamu hizmeti yükümlülüğü işletme, taşıma ve tarife yükümlülüklerinden oluşur.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Buna göre; </w:t>
                        </w:r>
                      </w:p>
                      <w:p w:rsidR="0066369A" w:rsidRDefault="00C32AFC">
                        <w:pPr>
                          <w:pStyle w:val="3-normalyaz0"/>
                          <w:spacing w:before="0" w:beforeAutospacing="0" w:after="0" w:afterAutospacing="0"/>
                          <w:ind w:firstLine="540"/>
                          <w:jc w:val="both"/>
                        </w:pPr>
                        <w:r>
                          <w:rPr>
                            <w:rFonts w:ascii="Calibri" w:hAnsi="Calibri" w:cs="Calibri"/>
                            <w:sz w:val="22"/>
                            <w:szCs w:val="22"/>
                          </w:rPr>
                          <w:t>a) İşletme yükümlülüğü, yetki belgesi sahiplerine taşıma hizmetleri ile ilgili süreklilik, düzenlilik ve yeterlilik hususlarında belirlenmiş standartların sağlanmasına yönelik olarak getirilen işletme yükümlülüğünü,</w:t>
                        </w:r>
                      </w:p>
                      <w:p w:rsidR="0066369A" w:rsidRDefault="00C32AFC">
                        <w:pPr>
                          <w:pStyle w:val="3-normalyaz0"/>
                          <w:spacing w:before="0" w:beforeAutospacing="0" w:after="0" w:afterAutospacing="0"/>
                          <w:ind w:firstLine="540"/>
                          <w:jc w:val="both"/>
                        </w:pPr>
                        <w:r>
                          <w:rPr>
                            <w:rFonts w:ascii="Calibri" w:hAnsi="Calibri" w:cs="Calibri"/>
                            <w:sz w:val="22"/>
                            <w:szCs w:val="22"/>
                          </w:rPr>
                          <w:t>b) Taşıma yükümlülüğü, yetki belgesi sahiplerine kamu hizmeti yükümlülüğü olarak getirilen yolcuları ve eşyayı öngörülen rayiçlerde ve öngörülen şartlara tabi olarak taşıma yükümlülüğünü,</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Tarife yükümlülüğü, özellikle bazı yolcu gruplarına, bazı eşya ve kargo türleri veya bazı </w:t>
                        </w:r>
                        <w:proofErr w:type="gramStart"/>
                        <w:r>
                          <w:rPr>
                            <w:rFonts w:ascii="Calibri" w:hAnsi="Calibri" w:cs="Calibri"/>
                            <w:sz w:val="22"/>
                            <w:szCs w:val="22"/>
                          </w:rPr>
                          <w:t>güzergahlar</w:t>
                        </w:r>
                        <w:proofErr w:type="gramEnd"/>
                        <w:r>
                          <w:rPr>
                            <w:rFonts w:ascii="Calibri" w:hAnsi="Calibri" w:cs="Calibri"/>
                            <w:sz w:val="22"/>
                            <w:szCs w:val="22"/>
                          </w:rPr>
                          <w:t xml:space="preserve"> için, yetki belgesi sahiplerinin ticari çıkarları ile uyuşmasa da Bakanlık tarafından tespit edilmiş ve onaylanmış tarifelere uyma yükümlülüğünü,</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ifade</w:t>
                        </w:r>
                        <w:proofErr w:type="gramEnd"/>
                        <w:r>
                          <w:rPr>
                            <w:rFonts w:ascii="Calibri" w:hAnsi="Calibri" w:cs="Calibri"/>
                            <w:sz w:val="22"/>
                            <w:szCs w:val="22"/>
                          </w:rPr>
                          <w:t xml:space="preserve"> eder.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 </w:t>
                        </w:r>
                      </w:p>
                      <w:p w:rsidR="0066369A" w:rsidRDefault="00C32AFC">
                        <w:pPr>
                          <w:pStyle w:val="3-normalyaz0"/>
                          <w:spacing w:before="0" w:beforeAutospacing="0" w:after="0" w:afterAutospacing="0"/>
                          <w:ind w:firstLine="540"/>
                          <w:jc w:val="both"/>
                        </w:pPr>
                        <w:r>
                          <w:rPr>
                            <w:rFonts w:ascii="Calibri" w:hAnsi="Calibri" w:cs="Calibri"/>
                            <w:sz w:val="22"/>
                            <w:szCs w:val="22"/>
                          </w:rPr>
                          <w:t>(6) Bakanlık, beşinci fıkrada belirtilen şekilde ihbarlı talep yapılması halinde, getirdiği kamu hizmeti yükümlülüklerinden feragat edebilir.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(7) Bakanlık, beşinci fıkrada belirtilen şekilde yapılan ihbarlı taleplerde kararlarını, işletme ya da taşıma yükümlülükleri söz konusu olduğunda başvurunun yapıldığı tarihten itibaren 1 yıl içinde, tarife yükümlülükleri bakımından ise 6 ay içinde alır.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(8) </w:t>
                        </w:r>
                        <w:proofErr w:type="gramStart"/>
                        <w:r>
                          <w:rPr>
                            <w:rFonts w:ascii="Calibri" w:hAnsi="Calibri" w:cs="Calibri"/>
                            <w:sz w:val="22"/>
                            <w:szCs w:val="22"/>
                          </w:rPr>
                          <w:t>25/10/1983</w:t>
                        </w:r>
                        <w:proofErr w:type="gramEnd"/>
                        <w:r>
                          <w:rPr>
                            <w:rFonts w:ascii="Calibri" w:hAnsi="Calibri" w:cs="Calibri"/>
                            <w:sz w:val="22"/>
                            <w:szCs w:val="22"/>
                          </w:rPr>
                          <w:t xml:space="preserve"> tarihli ve 2935 sayılı Olağanüstü Hal Kanunu hükümleri saklıdır.</w:t>
                        </w:r>
                      </w:p>
                      <w:p w:rsidR="0066369A" w:rsidRDefault="00C32AFC">
                        <w:pPr>
                          <w:pStyle w:val="3-normalyaz0"/>
                          <w:spacing w:before="0" w:beforeAutospacing="0" w:after="0" w:afterAutospacing="0"/>
                          <w:ind w:firstLine="540"/>
                          <w:jc w:val="both"/>
                        </w:pPr>
                        <w:r>
                          <w:rPr>
                            <w:rFonts w:ascii="Calibri" w:hAnsi="Calibri" w:cs="Calibri"/>
                            <w:b/>
                            <w:bCs/>
                            <w:sz w:val="22"/>
                            <w:szCs w:val="22"/>
                          </w:rPr>
                          <w:t>Olağanüstü hal ve savaşta taşımanın planlanması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54 – </w:t>
                        </w:r>
                        <w:r>
                          <w:rPr>
                            <w:rFonts w:ascii="Calibri" w:hAnsi="Calibri" w:cs="Calibri"/>
                            <w:sz w:val="22"/>
                            <w:szCs w:val="22"/>
                          </w:rPr>
                          <w:t xml:space="preserve">(1) Olağanüstü hal ve savaşta uygulanmak üzere; Bakanlık, ilgili kuruluşlar ve yetki belgesi sahipleriyle işbirliği yaparak olağanüstü hal ve savaşta taşıma hizmetlerinin sürekliliğini sağlayabilmek için gerekli planları hazırlar.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w:t>
                        </w:r>
                        <w:proofErr w:type="gramStart"/>
                        <w:r>
                          <w:rPr>
                            <w:rFonts w:ascii="Calibri" w:hAnsi="Calibri" w:cs="Calibri"/>
                            <w:sz w:val="22"/>
                            <w:szCs w:val="22"/>
                          </w:rPr>
                          <w:t>16/7/1965</w:t>
                        </w:r>
                        <w:proofErr w:type="gramEnd"/>
                        <w:r>
                          <w:rPr>
                            <w:rFonts w:ascii="Calibri" w:hAnsi="Calibri" w:cs="Calibri"/>
                            <w:sz w:val="22"/>
                            <w:szCs w:val="22"/>
                          </w:rPr>
                          <w:t xml:space="preserve"> tarihli ve 697 sayılı Ulaştırma ve Haberleşme Hizmetlerinin Olağanüstü Hallerde ve Savaşta Ne Suretle Yürütüleceğine Dair Kanun ve ilgili mevzuat hükümleri saklıdır.</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BEŞİNCİ KISIM</w:t>
                        </w:r>
                      </w:p>
                      <w:p w:rsidR="0066369A" w:rsidRDefault="00C32AFC">
                        <w:pPr>
                          <w:pStyle w:val="2-ortabaslk"/>
                          <w:spacing w:before="0" w:beforeAutospacing="0" w:after="0" w:afterAutospacing="0"/>
                          <w:ind w:firstLine="540"/>
                          <w:jc w:val="center"/>
                        </w:pPr>
                        <w:r>
                          <w:rPr>
                            <w:rFonts w:ascii="Calibri" w:hAnsi="Calibri" w:cs="Calibri"/>
                            <w:b/>
                            <w:bCs/>
                            <w:sz w:val="22"/>
                            <w:szCs w:val="22"/>
                          </w:rPr>
                          <w:t xml:space="preserve">Özellik </w:t>
                        </w:r>
                        <w:proofErr w:type="spellStart"/>
                        <w:r>
                          <w:rPr>
                            <w:rFonts w:ascii="Calibri" w:hAnsi="Calibri" w:cs="Calibri"/>
                            <w:b/>
                            <w:bCs/>
                            <w:sz w:val="22"/>
                            <w:szCs w:val="22"/>
                          </w:rPr>
                          <w:t>Arzeden</w:t>
                        </w:r>
                        <w:proofErr w:type="spellEnd"/>
                        <w:r>
                          <w:rPr>
                            <w:rFonts w:ascii="Calibri" w:hAnsi="Calibri" w:cs="Calibri"/>
                            <w:b/>
                            <w:bCs/>
                            <w:sz w:val="22"/>
                            <w:szCs w:val="22"/>
                          </w:rPr>
                          <w:t xml:space="preserve"> Faaliyetler</w:t>
                        </w:r>
                      </w:p>
                      <w:p w:rsidR="0066369A" w:rsidRDefault="00C32AFC">
                        <w:pPr>
                          <w:pStyle w:val="2-ortabaslk"/>
                          <w:spacing w:before="0" w:beforeAutospacing="0" w:after="0" w:afterAutospacing="0"/>
                          <w:ind w:firstLine="540"/>
                          <w:jc w:val="center"/>
                        </w:pPr>
                        <w:r>
                          <w:rPr>
                            <w:rFonts w:ascii="Calibri" w:hAnsi="Calibri" w:cs="Calibri"/>
                            <w:b/>
                            <w:bCs/>
                            <w:sz w:val="22"/>
                            <w:szCs w:val="22"/>
                          </w:rPr>
                          <w:t>Tarifeli Taşımalar, Terminal İşletmeciliği ve Uluslararası Taşımalar</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BİRİNCİ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Tarifeli Taşımalar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Taşıma hattı ve taşıma </w:t>
                        </w:r>
                        <w:proofErr w:type="gramStart"/>
                        <w:r>
                          <w:rPr>
                            <w:rFonts w:ascii="Calibri" w:hAnsi="Calibri" w:cs="Calibri"/>
                            <w:b/>
                            <w:bCs/>
                            <w:sz w:val="22"/>
                            <w:szCs w:val="22"/>
                          </w:rPr>
                          <w:t>güzergahına</w:t>
                        </w:r>
                        <w:proofErr w:type="gramEnd"/>
                        <w:r>
                          <w:rPr>
                            <w:rFonts w:ascii="Calibri" w:hAnsi="Calibri" w:cs="Calibri"/>
                            <w:b/>
                            <w:bCs/>
                            <w:sz w:val="22"/>
                            <w:szCs w:val="22"/>
                          </w:rPr>
                          <w:t xml:space="preserve"> uyma zorunluluğu</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55 – </w:t>
                        </w:r>
                        <w:r>
                          <w:rPr>
                            <w:rFonts w:ascii="Calibri" w:hAnsi="Calibri" w:cs="Calibri"/>
                            <w:sz w:val="22"/>
                            <w:szCs w:val="22"/>
                          </w:rPr>
                          <w:t xml:space="preserve">(1) Tarifeli yolcu ve kargo taşımacılığı yapan yetki belgesi sahipleri, belirlenmiş olan taşıma hattı ve taşıma </w:t>
                        </w:r>
                        <w:proofErr w:type="gramStart"/>
                        <w:r>
                          <w:rPr>
                            <w:rFonts w:ascii="Calibri" w:hAnsi="Calibri" w:cs="Calibri"/>
                            <w:sz w:val="22"/>
                            <w:szCs w:val="22"/>
                          </w:rPr>
                          <w:t>güzergahına</w:t>
                        </w:r>
                        <w:proofErr w:type="gramEnd"/>
                        <w:r>
                          <w:rPr>
                            <w:rFonts w:ascii="Calibri" w:hAnsi="Calibri" w:cs="Calibri"/>
                            <w:sz w:val="22"/>
                            <w:szCs w:val="22"/>
                          </w:rPr>
                          <w:t xml:space="preserve"> yasal mücbir sebepler dışında uymak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-31/12/2011-28159) (Değişik:RG-23/10/2012-28450)</w:t>
                        </w:r>
                        <w:r>
                          <w:rPr>
                            <w:rFonts w:ascii="Calibri" w:hAnsi="Calibri" w:cs="Calibri"/>
                            <w:sz w:val="22"/>
                            <w:szCs w:val="22"/>
                          </w:rPr>
                          <w:t xml:space="preserve"> Yetki belgesi sahiplerinin, birinci fıkraya 1 takvim yılı içerisinde 2 kez aykırı hareket ettiklerinin tespiti halinde, ilgili taşıma hattındaki faaliyeti 1 yıl süreyle durdurulur.</w:t>
                        </w:r>
                      </w:p>
                      <w:p w:rsidR="0066369A" w:rsidRDefault="00C32AFC">
                        <w:pPr>
                          <w:pStyle w:val="3-normalyaz0"/>
                          <w:spacing w:before="0" w:beforeAutospacing="0" w:after="0" w:afterAutospacing="0"/>
                          <w:ind w:firstLine="540"/>
                          <w:jc w:val="both"/>
                        </w:pPr>
                        <w:r>
                          <w:rPr>
                            <w:rFonts w:ascii="Calibri" w:hAnsi="Calibri" w:cs="Calibri"/>
                            <w:b/>
                            <w:bCs/>
                            <w:sz w:val="22"/>
                            <w:szCs w:val="22"/>
                          </w:rPr>
                          <w:t>Hat sayısı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56 – </w:t>
                        </w:r>
                        <w:r>
                          <w:rPr>
                            <w:rFonts w:ascii="Calibri" w:hAnsi="Calibri" w:cs="Calibri"/>
                            <w:sz w:val="22"/>
                            <w:szCs w:val="22"/>
                          </w:rPr>
                          <w:t xml:space="preserve">(1) B1 yetki belgesi sahiplerinin </w:t>
                        </w:r>
                        <w:proofErr w:type="spellStart"/>
                        <w:r>
                          <w:rPr>
                            <w:rFonts w:ascii="Calibri" w:hAnsi="Calibri" w:cs="Calibri"/>
                            <w:sz w:val="22"/>
                            <w:szCs w:val="22"/>
                          </w:rPr>
                          <w:t>özmal</w:t>
                        </w:r>
                        <w:proofErr w:type="spellEnd"/>
                        <w:r>
                          <w:rPr>
                            <w:rFonts w:ascii="Calibri" w:hAnsi="Calibri" w:cs="Calibri"/>
                            <w:sz w:val="22"/>
                            <w:szCs w:val="22"/>
                          </w:rPr>
                          <w:t xml:space="preserve"> koltuk kapasitelerine bağlı olarak tarifeli yolcu taşımacılığı faaliyetinde bulunabilecekleri hatların sayısı aşağıda belirlenmiştir. Buna göre;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150-200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3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201-300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5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301-400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6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401-500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8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501-750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12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e) 751-1000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15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f) 1001-1250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18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g) 1251-1500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20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ğ)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1500 adetten fazla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20 adet hatta ilave olarak her </w:t>
                        </w:r>
                        <w:r>
                          <w:rPr>
                            <w:rFonts w:ascii="Calibri" w:hAnsi="Calibri" w:cs="Calibri"/>
                            <w:b/>
                            <w:bCs/>
                            <w:sz w:val="22"/>
                            <w:szCs w:val="22"/>
                          </w:rPr>
                          <w:t>(Değişik ibare:RG-4/1/2013-28518)</w:t>
                        </w:r>
                        <w:r>
                          <w:rPr>
                            <w:rFonts w:ascii="Calibri" w:hAnsi="Calibri" w:cs="Calibri"/>
                            <w:b/>
                            <w:bCs/>
                            <w:sz w:val="22"/>
                            <w:szCs w:val="22"/>
                            <w:vertAlign w:val="superscript"/>
                          </w:rPr>
                          <w:t>(2)</w:t>
                        </w:r>
                        <w:r>
                          <w:rPr>
                            <w:rFonts w:ascii="Calibri" w:hAnsi="Calibri" w:cs="Calibri"/>
                            <w:b/>
                            <w:bCs/>
                            <w:sz w:val="22"/>
                            <w:szCs w:val="22"/>
                          </w:rPr>
                          <w:t xml:space="preserve"> </w:t>
                        </w:r>
                        <w:r>
                          <w:rPr>
                            <w:rFonts w:ascii="Calibri" w:hAnsi="Calibri" w:cs="Calibri"/>
                            <w:sz w:val="22"/>
                            <w:szCs w:val="22"/>
                            <w:u w:val="single"/>
                          </w:rPr>
                          <w:t>50 adet</w:t>
                        </w:r>
                        <w:r>
                          <w:rPr>
                            <w:rFonts w:ascii="Calibri" w:hAnsi="Calibri" w:cs="Calibri"/>
                            <w:sz w:val="22"/>
                            <w:szCs w:val="22"/>
                          </w:rPr>
                          <w:t xml:space="preserve"> </w:t>
                        </w:r>
                        <w:proofErr w:type="spellStart"/>
                        <w:r>
                          <w:rPr>
                            <w:rFonts w:ascii="Calibri" w:hAnsi="Calibri" w:cs="Calibri"/>
                            <w:sz w:val="22"/>
                            <w:szCs w:val="22"/>
                          </w:rPr>
                          <w:t>özmal</w:t>
                        </w:r>
                        <w:proofErr w:type="spellEnd"/>
                        <w:r>
                          <w:rPr>
                            <w:rFonts w:ascii="Calibri" w:hAnsi="Calibri" w:cs="Calibri"/>
                            <w:sz w:val="22"/>
                            <w:szCs w:val="22"/>
                          </w:rPr>
                          <w:t xml:space="preserve"> koltuk için ilave 1 adet,</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uluslararası</w:t>
                        </w:r>
                        <w:proofErr w:type="gramEnd"/>
                        <w:r>
                          <w:rPr>
                            <w:rFonts w:ascii="Calibri" w:hAnsi="Calibri" w:cs="Calibri"/>
                            <w:sz w:val="22"/>
                            <w:szCs w:val="22"/>
                          </w:rPr>
                          <w:t xml:space="preserve"> ve/veya yurtiçi taşıma hattı verilir.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D1 yetki belgesi sahiplerinin </w:t>
                        </w:r>
                        <w:proofErr w:type="spellStart"/>
                        <w:r>
                          <w:rPr>
                            <w:rFonts w:ascii="Calibri" w:hAnsi="Calibri" w:cs="Calibri"/>
                            <w:sz w:val="22"/>
                            <w:szCs w:val="22"/>
                          </w:rPr>
                          <w:t>özmal</w:t>
                        </w:r>
                        <w:proofErr w:type="spellEnd"/>
                        <w:r>
                          <w:rPr>
                            <w:rFonts w:ascii="Calibri" w:hAnsi="Calibri" w:cs="Calibri"/>
                            <w:sz w:val="22"/>
                            <w:szCs w:val="22"/>
                          </w:rPr>
                          <w:t xml:space="preserve"> koltuk kapasitelerine bağlı olarak tarifeli yolcu taşımacılığı faaliyetinde bulunabilecekleri hatların sayısı aşağıda belirlenmiştir. Buna göre;</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150-200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3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201-300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5 adet,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301-400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6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401-500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8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501-750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12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e) 751-1000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15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f) 1001-1250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18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g) 1251-1500 adet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en fazla 20 adet,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ğ)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1500 adetten fazla </w:t>
                        </w:r>
                        <w:proofErr w:type="spellStart"/>
                        <w:r>
                          <w:rPr>
                            <w:rFonts w:ascii="Calibri" w:hAnsi="Calibri" w:cs="Calibri"/>
                            <w:sz w:val="22"/>
                            <w:szCs w:val="22"/>
                          </w:rPr>
                          <w:t>özmal</w:t>
                        </w:r>
                        <w:proofErr w:type="spellEnd"/>
                        <w:r>
                          <w:rPr>
                            <w:rFonts w:ascii="Calibri" w:hAnsi="Calibri" w:cs="Calibri"/>
                            <w:sz w:val="22"/>
                            <w:szCs w:val="22"/>
                          </w:rPr>
                          <w:t xml:space="preserve"> koltuk kapasitesine sahip olanlara; 20 adet hatta ilave olarak her </w:t>
                        </w:r>
                        <w:r>
                          <w:rPr>
                            <w:rFonts w:ascii="Calibri" w:hAnsi="Calibri" w:cs="Calibri"/>
                            <w:b/>
                            <w:bCs/>
                            <w:sz w:val="22"/>
                            <w:szCs w:val="22"/>
                          </w:rPr>
                          <w:t>(Değişik ibare:RG-4/1/2013-28518)</w:t>
                        </w:r>
                        <w:r>
                          <w:rPr>
                            <w:rFonts w:ascii="Calibri" w:hAnsi="Calibri" w:cs="Calibri"/>
                            <w:b/>
                            <w:bCs/>
                            <w:sz w:val="22"/>
                            <w:szCs w:val="22"/>
                            <w:vertAlign w:val="superscript"/>
                          </w:rPr>
                          <w:t>(2)</w:t>
                        </w:r>
                        <w:r>
                          <w:rPr>
                            <w:rFonts w:ascii="Calibri" w:hAnsi="Calibri" w:cs="Calibri"/>
                            <w:b/>
                            <w:bCs/>
                            <w:sz w:val="22"/>
                            <w:szCs w:val="22"/>
                          </w:rPr>
                          <w:t xml:space="preserve"> </w:t>
                        </w:r>
                        <w:r>
                          <w:rPr>
                            <w:rFonts w:ascii="Calibri" w:hAnsi="Calibri" w:cs="Calibri"/>
                            <w:sz w:val="22"/>
                            <w:szCs w:val="22"/>
                            <w:u w:val="single"/>
                          </w:rPr>
                          <w:t>50 adet</w:t>
                        </w:r>
                        <w:r>
                          <w:rPr>
                            <w:rFonts w:ascii="Calibri" w:hAnsi="Calibri" w:cs="Calibri"/>
                            <w:sz w:val="22"/>
                            <w:szCs w:val="22"/>
                          </w:rPr>
                          <w:t xml:space="preserve">  </w:t>
                        </w:r>
                        <w:proofErr w:type="spellStart"/>
                        <w:r>
                          <w:rPr>
                            <w:rFonts w:ascii="Calibri" w:hAnsi="Calibri" w:cs="Calibri"/>
                            <w:sz w:val="22"/>
                            <w:szCs w:val="22"/>
                          </w:rPr>
                          <w:t>özmal</w:t>
                        </w:r>
                        <w:proofErr w:type="spellEnd"/>
                        <w:r>
                          <w:rPr>
                            <w:rFonts w:ascii="Calibri" w:hAnsi="Calibri" w:cs="Calibri"/>
                            <w:sz w:val="22"/>
                            <w:szCs w:val="22"/>
                          </w:rPr>
                          <w:t xml:space="preserve"> koltuk için ilave 1 adet,</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lastRenderedPageBreak/>
                          <w:t>yurtiçi</w:t>
                        </w:r>
                        <w:proofErr w:type="gramEnd"/>
                        <w:r>
                          <w:rPr>
                            <w:rFonts w:ascii="Calibri" w:hAnsi="Calibri" w:cs="Calibri"/>
                            <w:sz w:val="22"/>
                            <w:szCs w:val="22"/>
                          </w:rPr>
                          <w:t xml:space="preserve"> taşıma hattı verilir.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D4 yetki belgesi sahiplerine tarifeli taşımalar için en fazla taşıt sayısı kadar taşıma hattı verilir.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Bakanlık tarifeli kargo taşımaları için </w:t>
                        </w:r>
                        <w:proofErr w:type="spellStart"/>
                        <w:r>
                          <w:rPr>
                            <w:rFonts w:ascii="Calibri" w:hAnsi="Calibri" w:cs="Calibri"/>
                            <w:sz w:val="22"/>
                            <w:szCs w:val="22"/>
                          </w:rPr>
                          <w:t>özmal</w:t>
                        </w:r>
                        <w:proofErr w:type="spellEnd"/>
                        <w:r>
                          <w:rPr>
                            <w:rFonts w:ascii="Calibri" w:hAnsi="Calibri" w:cs="Calibri"/>
                            <w:sz w:val="22"/>
                            <w:szCs w:val="22"/>
                          </w:rPr>
                          <w:t xml:space="preserve"> taşıt sayısına bağlı olarak verilecek taşıma hattı sayısını bir genelgeyle belirler.</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(5) B1 ve D1 yetki belgesi sahiplerinin, bir yerleşim yerine veya bir ülkeye yönelik taşıma hatlarında yapacağı birden fazla sefer için, faaliyette bulunacağı taşıma hattının mesafesi, taşıt belgesinde kayıtlı taşıt sayısı ve/veya sefer başına ortalama yolcu sayısı veya doluluk oranı dikkate alınarak günlük ve/veya haftalık toplam sefer sayısı belirlenir.</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-23/5/2013-28655) </w:t>
                        </w:r>
                        <w:r>
                          <w:rPr>
                            <w:rFonts w:ascii="Calibri" w:hAnsi="Calibri" w:cs="Calibri"/>
                            <w:sz w:val="22"/>
                            <w:szCs w:val="22"/>
                          </w:rPr>
                          <w:t>B1 yetki belgesi sahiplerine uluslararası taşıma hattı tesis edilebilmesi için; taşıma yapılacak ülkede yerleşik bir firma ile karşılıklı olarak kullanacakları taşıma hatları için imzalanmış ve her iki ülkenin resmi makamlarınca onaylanmış bir anlaşmanın Bakanlığa sunulması şarttır.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Ücret tarifeleri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57 – </w:t>
                        </w:r>
                        <w:r>
                          <w:rPr>
                            <w:rFonts w:ascii="Calibri" w:hAnsi="Calibri" w:cs="Calibri"/>
                            <w:sz w:val="22"/>
                            <w:szCs w:val="22"/>
                          </w:rPr>
                          <w:t xml:space="preserve">(1) Tarifeli yolcu ve kargo taşımaları ücret tarifesine tabidir. </w:t>
                        </w:r>
                      </w:p>
                      <w:p w:rsidR="0066369A" w:rsidRDefault="00C32AFC">
                        <w:pPr>
                          <w:pStyle w:val="3-normalyaz0"/>
                          <w:spacing w:before="0" w:beforeAutospacing="0" w:after="0" w:afterAutospacing="0"/>
                          <w:ind w:firstLine="540"/>
                          <w:jc w:val="both"/>
                        </w:pPr>
                        <w:r>
                          <w:rPr>
                            <w:rFonts w:ascii="Calibri" w:hAnsi="Calibri" w:cs="Calibri"/>
                            <w:sz w:val="22"/>
                            <w:szCs w:val="22"/>
                          </w:rPr>
                          <w:t>(2) Tarifeli yolcu ve kargo taşımaları ile ilgili ücret tarifeleri, yetki belgesi sahiplerince geçerlilik süresi de belirtilmek suretiyle hazırlanır. Bu ücret tarifelerinin uygulamaya konulmasından önce, yetki belgesi sahiplerince Bakanlıktan “görülmüştür” şerhinin alınması zorunludur.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Yetki belgesi sahipleri “görülmüştür” şerhi alınmış ücret tarifelerini görülebilecek şekilde işyerleri, terminal ve bilet satış yerleri ile kargo kabul/dağıtım yerlerine asmak, ayrıca bir örneğini yolcu taşıması yapan taşıtlarında bulundurmak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Ücret tarifeleri aynı hat ve </w:t>
                        </w:r>
                        <w:proofErr w:type="gramStart"/>
                        <w:r>
                          <w:rPr>
                            <w:rFonts w:ascii="Calibri" w:hAnsi="Calibri" w:cs="Calibri"/>
                            <w:sz w:val="22"/>
                            <w:szCs w:val="22"/>
                          </w:rPr>
                          <w:t>güzergah</w:t>
                        </w:r>
                        <w:proofErr w:type="gramEnd"/>
                        <w:r>
                          <w:rPr>
                            <w:rFonts w:ascii="Calibri" w:hAnsi="Calibri" w:cs="Calibri"/>
                            <w:sz w:val="22"/>
                            <w:szCs w:val="22"/>
                          </w:rPr>
                          <w:t xml:space="preserve"> üzerinde gidiş ve dönüşte aynı olur. Aynı hat ve </w:t>
                        </w:r>
                        <w:proofErr w:type="gramStart"/>
                        <w:r>
                          <w:rPr>
                            <w:rFonts w:ascii="Calibri" w:hAnsi="Calibri" w:cs="Calibri"/>
                            <w:sz w:val="22"/>
                            <w:szCs w:val="22"/>
                          </w:rPr>
                          <w:t>güzergah</w:t>
                        </w:r>
                        <w:proofErr w:type="gramEnd"/>
                        <w:r>
                          <w:rPr>
                            <w:rFonts w:ascii="Calibri" w:hAnsi="Calibri" w:cs="Calibri"/>
                            <w:sz w:val="22"/>
                            <w:szCs w:val="22"/>
                          </w:rPr>
                          <w:t xml:space="preserve"> üzerinde gidiş ile dönüş için değişik ücret tarifesi uygulanamaz.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Yetki belgesi sahipleri tespit edilmiş ücret tarifelerinin üzerinde ücret alamaz ve % 30’dan fazla indirim uygulayamazlar. Ancak, tarifeli yolcu taşımacıları önceden Bakanlıktan izin almak suretiyle yılda bir kez ve 4 ayı geçmemek üzere, sefere çıkardığı taşıtın toplam koltuk sayısının % 10’unu aşmayacak sayıdaki koltuk için % 30 indirim sınırlamasına tabi olmaksızın özel indirim uygulayabilirler.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Ücret tarifeleri asgari dört aylık, azami bir yıllık sürelerle belirlenir. Bakanlık, taşıma maliyetlerine etki eden unsurların önemli orandaki artış ve azalışlarını dikkate alarak bu süreleri bir genelgeyle değiştirebilir.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Ücret tarifesinin bitim tarihini takip eden 30 günlük süre içinde yeni ücret tarifesi için Bakanlığa müracaatta bulunulmazsa; ücret tarifesi, bitim tarihi itibariyle süresi dolan tarife için belirlenen süre kadar başka bir işleme gerek kalmaksızın uzar ve geçerli olur. Süresi dolan ücret tarifesi, 30 günlük müracaat süresi içinde de geçerlidir.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(8) Ücret tarifelerinin geçerlilik süresini tamamlayan yetki belgesi sahipleri, bu sürenin sonunda fazla ücret içeren yeni bir ücret tarifesi alabilecekleri gibi, aynı veya daha düşük ücret içeren yeni bir ücret tarifesi de alabilirler.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(9) Ücret tarifeleri, yetki belgesi sahiplerinin merkezi işyeri adresinin bulunduğu yerin bağlı olduğu Bakanlık birimine sunulur. Yetki belgesi sahipleri “görülmüştür” şerhi düşülen ücret tarifelerini 15 gün içinde faaliyette bulunduğu </w:t>
                        </w:r>
                        <w:proofErr w:type="gramStart"/>
                        <w:r>
                          <w:rPr>
                            <w:rFonts w:ascii="Calibri" w:hAnsi="Calibri" w:cs="Calibri"/>
                            <w:sz w:val="22"/>
                            <w:szCs w:val="22"/>
                          </w:rPr>
                          <w:t>güzergahlardaki</w:t>
                        </w:r>
                        <w:proofErr w:type="gramEnd"/>
                        <w:r>
                          <w:rPr>
                            <w:rFonts w:ascii="Calibri" w:hAnsi="Calibri" w:cs="Calibri"/>
                            <w:sz w:val="22"/>
                            <w:szCs w:val="22"/>
                          </w:rPr>
                          <w:t xml:space="preserve"> şubelerine ve acentelerine bildirmek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(10) 6 yaşın altında olan çocuklar yolcu bileti düzenlenmeksizin kucakta seyahat edebilirler. Bunlar için ayrı koltuk talep edilmesi halinde, bilet ücreti geçerli ücret tarifesi üzerinden % 30 indirimli düzenlenir.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(11) 6 yaş ve üzeri tüm yolcuların ayrı koltukta seyahat etmesi zorunlu olup, altı ile 12 yaş arası çocuklar ile yaş şartı aranmaksızın en az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-21/8/2009-27326) </w:t>
                        </w:r>
                        <w:r>
                          <w:rPr>
                            <w:rFonts w:ascii="Calibri" w:hAnsi="Calibri" w:cs="Calibri"/>
                            <w:sz w:val="22"/>
                            <w:szCs w:val="22"/>
                            <w:u w:val="single"/>
                          </w:rPr>
                          <w:t>% 40</w:t>
                        </w:r>
                        <w:r>
                          <w:rPr>
                            <w:rFonts w:ascii="Calibri" w:hAnsi="Calibri" w:cs="Calibri"/>
                            <w:sz w:val="22"/>
                            <w:szCs w:val="22"/>
                          </w:rPr>
                          <w:t xml:space="preserve"> oranında </w:t>
                        </w:r>
                        <w:r>
                          <w:rPr>
                            <w:rFonts w:ascii="Calibri" w:hAnsi="Calibri" w:cs="Calibri"/>
                            <w:b/>
                            <w:bCs/>
                            <w:sz w:val="22"/>
                            <w:szCs w:val="22"/>
                          </w:rPr>
                          <w:t>(Değişik ibare:RG-4/5/2016-29702)</w:t>
                        </w:r>
                        <w:r>
                          <w:rPr>
                            <w:rFonts w:ascii="Calibri" w:hAnsi="Calibri" w:cs="Calibri"/>
                            <w:sz w:val="22"/>
                            <w:szCs w:val="22"/>
                          </w:rPr>
                          <w:t xml:space="preserve"> </w:t>
                        </w:r>
                        <w:r>
                          <w:rPr>
                            <w:rFonts w:ascii="Calibri" w:hAnsi="Calibri" w:cs="Calibri"/>
                            <w:sz w:val="22"/>
                            <w:szCs w:val="22"/>
                            <w:u w:val="single"/>
                          </w:rPr>
                          <w:t xml:space="preserve">engelli </w:t>
                        </w:r>
                        <w:r>
                          <w:rPr>
                            <w:rFonts w:ascii="Calibri" w:hAnsi="Calibri" w:cs="Calibri"/>
                            <w:sz w:val="22"/>
                            <w:szCs w:val="22"/>
                          </w:rPr>
                          <w:t xml:space="preserve">olduğunu belgeleyen kişiler için bilet ücreti geçerli ücret tarifesi üzerinden % 30 indirimli düzenlenir. </w:t>
                        </w:r>
                      </w:p>
                      <w:p w:rsidR="0066369A" w:rsidRDefault="00C32AFC">
                        <w:pPr>
                          <w:pStyle w:val="3-normalyaz0"/>
                          <w:spacing w:before="0" w:beforeAutospacing="0" w:after="0" w:afterAutospacing="0"/>
                          <w:ind w:firstLine="540"/>
                          <w:jc w:val="both"/>
                        </w:pPr>
                        <w:r>
                          <w:rPr>
                            <w:rFonts w:ascii="Calibri" w:hAnsi="Calibri" w:cs="Calibri"/>
                            <w:sz w:val="22"/>
                            <w:szCs w:val="22"/>
                          </w:rPr>
                          <w:t>(12) Yetki belgesi sahipleri ücret tarifelerini kendilerine ait internet sitelerinde yayımlamak zorundadırlar.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(13) Geçerli ücret tarifeleri, Bakanlığa ait internet sitelerinde kamuoyunun bilgisine sunulabilir.</w:t>
                        </w:r>
                      </w:p>
                      <w:p w:rsidR="0066369A" w:rsidRDefault="00C32AFC">
                        <w:pPr>
                          <w:pStyle w:val="3-normalyaz0"/>
                          <w:spacing w:before="0" w:beforeAutospacing="0" w:after="0" w:afterAutospacing="0"/>
                          <w:ind w:firstLine="540"/>
                          <w:jc w:val="both"/>
                        </w:pPr>
                        <w:r>
                          <w:rPr>
                            <w:rFonts w:ascii="Calibri" w:hAnsi="Calibri" w:cs="Calibri"/>
                            <w:sz w:val="22"/>
                            <w:szCs w:val="22"/>
                          </w:rPr>
                          <w:t>(14) Uluslararası tarifeli yolcu ve kargo taşımalarında taraflar arasında yapılan sözleşme hükümlerine göre işlem yapılır ve uygulanır.</w:t>
                        </w:r>
                      </w:p>
                      <w:p w:rsidR="0066369A" w:rsidRDefault="00C32AFC">
                        <w:pPr>
                          <w:pStyle w:val="3-normalyaz0"/>
                          <w:spacing w:before="0" w:beforeAutospacing="0" w:after="0" w:afterAutospacing="0"/>
                          <w:ind w:firstLine="540"/>
                          <w:jc w:val="both"/>
                        </w:pPr>
                        <w:r>
                          <w:rPr>
                            <w:rFonts w:ascii="Calibri" w:hAnsi="Calibri" w:cs="Calibri"/>
                            <w:b/>
                            <w:bCs/>
                            <w:sz w:val="22"/>
                            <w:szCs w:val="22"/>
                          </w:rPr>
                          <w:t>Zaman tarifeleri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58 – </w:t>
                        </w:r>
                        <w:r>
                          <w:rPr>
                            <w:rFonts w:ascii="Calibri" w:hAnsi="Calibri" w:cs="Calibri"/>
                            <w:sz w:val="22"/>
                            <w:szCs w:val="22"/>
                          </w:rPr>
                          <w:t>(1) Tarifeli yolcu taşımaları zaman tarifesine tabidir.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Yetki belgesi sahipleri tarafından geçerlilik süresi de belirtilmek suretiyle hazırlanan zaman tarifelerinin uygulamaya konulmadan önce Bakanlığa onaylatılması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Yetki belgesi sahipleri onaylanmış zaman tarifelerini görülebilecek şekilde işyerleri, terminal ve bilet satış yerlerine asmak, ayrıca bir örneğini yolcu taşıması yapan taşıtlarında bulundurmak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Zaman tarifeleri, yetki belgesi sahiplerinin merkezi işyeri adresinin bulunduğu yerin bağlı olduğu Bakanlık birimine sunulur. Yetki belgesi sahipleri onaylanan zaman tarifelerini </w:t>
                        </w:r>
                        <w:proofErr w:type="spellStart"/>
                        <w:r>
                          <w:rPr>
                            <w:rFonts w:ascii="Calibri" w:hAnsi="Calibri" w:cs="Calibri"/>
                            <w:sz w:val="22"/>
                            <w:szCs w:val="22"/>
                          </w:rPr>
                          <w:t>onbeş</w:t>
                        </w:r>
                        <w:proofErr w:type="spellEnd"/>
                        <w:r>
                          <w:rPr>
                            <w:rFonts w:ascii="Calibri" w:hAnsi="Calibri" w:cs="Calibri"/>
                            <w:sz w:val="22"/>
                            <w:szCs w:val="22"/>
                          </w:rPr>
                          <w:t xml:space="preserve"> gün içinde faaliyette bulunduğu hat ve </w:t>
                        </w:r>
                        <w:proofErr w:type="gramStart"/>
                        <w:r>
                          <w:rPr>
                            <w:rFonts w:ascii="Calibri" w:hAnsi="Calibri" w:cs="Calibri"/>
                            <w:sz w:val="22"/>
                            <w:szCs w:val="22"/>
                          </w:rPr>
                          <w:t>güzergahlardaki</w:t>
                        </w:r>
                        <w:proofErr w:type="gramEnd"/>
                        <w:r>
                          <w:rPr>
                            <w:rFonts w:ascii="Calibri" w:hAnsi="Calibri" w:cs="Calibri"/>
                            <w:sz w:val="22"/>
                            <w:szCs w:val="22"/>
                          </w:rPr>
                          <w:t xml:space="preserve"> şubelerine ve acentelerine bildirmek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Yetki belgesi sahipleri geçerli zaman tarifelerini kendilerine ait internet sitelerinde yayımlamak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(6) Geçerli zaman tarifeleri, Bakanlığa ait internet sitelerinde kamuoyunun bilgisine sunulabilir.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Zaman tarifeleri, hat ve </w:t>
                        </w:r>
                        <w:proofErr w:type="gramStart"/>
                        <w:r>
                          <w:rPr>
                            <w:rFonts w:ascii="Calibri" w:hAnsi="Calibri" w:cs="Calibri"/>
                            <w:sz w:val="22"/>
                            <w:szCs w:val="22"/>
                          </w:rPr>
                          <w:t>güzergahların</w:t>
                        </w:r>
                        <w:proofErr w:type="gramEnd"/>
                        <w:r>
                          <w:rPr>
                            <w:rFonts w:ascii="Calibri" w:hAnsi="Calibri" w:cs="Calibri"/>
                            <w:sz w:val="22"/>
                            <w:szCs w:val="22"/>
                          </w:rPr>
                          <w:t xml:space="preserve"> mesafesi ve durumu ile taşıt belgelerinde kayıtlı taşıt sayısı dikkate alınarak düzenlenir.</w:t>
                        </w:r>
                      </w:p>
                      <w:p w:rsidR="0066369A" w:rsidRDefault="00C32AFC">
                        <w:pPr>
                          <w:pStyle w:val="3-normalyaz0"/>
                          <w:spacing w:before="0" w:beforeAutospacing="0" w:after="0" w:afterAutospacing="0"/>
                          <w:ind w:firstLine="540"/>
                          <w:jc w:val="both"/>
                        </w:pPr>
                        <w:r>
                          <w:rPr>
                            <w:rFonts w:ascii="Calibri" w:hAnsi="Calibri" w:cs="Calibri"/>
                            <w:sz w:val="22"/>
                            <w:szCs w:val="22"/>
                          </w:rPr>
                          <w:t>(8) Uluslararası tarifeli yolcu taşımalarında taraflar arasında yapılan sözleşme hükümlerine göre işlem yapılır ve uygulanır.</w:t>
                        </w:r>
                      </w:p>
                      <w:p w:rsidR="0066369A" w:rsidRDefault="00C32AFC">
                        <w:pPr>
                          <w:pStyle w:val="3-normalyaz0"/>
                          <w:spacing w:before="0" w:beforeAutospacing="0" w:after="0" w:afterAutospacing="0"/>
                          <w:ind w:firstLine="540"/>
                          <w:jc w:val="both"/>
                        </w:pPr>
                        <w:r>
                          <w:rPr>
                            <w:rFonts w:ascii="Calibri" w:hAnsi="Calibri" w:cs="Calibri"/>
                            <w:b/>
                            <w:bCs/>
                            <w:sz w:val="22"/>
                            <w:szCs w:val="22"/>
                          </w:rPr>
                          <w:t>Tarifelere uyma zorunluluğu</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59 – </w:t>
                        </w:r>
                        <w:r>
                          <w:rPr>
                            <w:rFonts w:ascii="Calibri" w:hAnsi="Calibri" w:cs="Calibri"/>
                            <w:sz w:val="22"/>
                            <w:szCs w:val="22"/>
                          </w:rPr>
                          <w:t xml:space="preserve">(1) Tarifeli taşımacılık faaliyetinde bulunan yetki belgesi sahipleri, “görülmüştür” şerhi düşülen ücret tarifeleri ile “onaylanmış” zaman tarifelerine uymak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Tarifeli yolcu taşımalarında; Bakanlıkça onaylanmış zaman tarifesinde yer almayan bir saate yolcu bileti düzenlenemez.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Tarifeli yolcu taşımalarında; Bakanlıkça onaylanmış zaman tarifesinde yer alan her sefer için taşıt tahsis edilmesi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Tarifeli yolcu taşımalarında; Bakanlıkça onaylanmış zaman tarifesinde yer alan bir saatin 10 dakika öncesi veya sonrasına ek sefer konulabilir. Bu ek sefer için yolcu bileti düzenlenmesi ve taşıt tahsis edilmesi zorunludur. </w:t>
                        </w:r>
                      </w:p>
                      <w:p w:rsidR="0066369A" w:rsidRDefault="00C32AFC">
                        <w:pPr>
                          <w:pStyle w:val="3-normalyaz0"/>
                          <w:spacing w:before="0" w:beforeAutospacing="0" w:after="0" w:afterAutospacing="0"/>
                          <w:ind w:firstLine="540"/>
                          <w:jc w:val="both"/>
                        </w:pPr>
                        <w:r>
                          <w:rPr>
                            <w:rFonts w:ascii="Calibri" w:hAnsi="Calibri" w:cs="Calibri"/>
                            <w:b/>
                            <w:bCs/>
                            <w:sz w:val="22"/>
                            <w:szCs w:val="22"/>
                          </w:rPr>
                          <w:t>Terminal kullanma zorunluluğu ve ara duraklar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60 – </w:t>
                        </w:r>
                        <w:r>
                          <w:rPr>
                            <w:rFonts w:ascii="Calibri" w:hAnsi="Calibri" w:cs="Calibri"/>
                            <w:sz w:val="22"/>
                            <w:szCs w:val="22"/>
                          </w:rPr>
                          <w:t xml:space="preserve">(1) Tarifeli yolcu taşımalarında kalkış ve varışların bir terminalden yapılması esastır. Terminal ve ara duraklar dışında yolcu indirilip bindirilmez.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D4 yetki belgeleri hariç tarifeli yolcu taşımacılığı yetki belgesi sahiplerine taşıma hattı verilebilmesi için; kendilerinin veya acentelerinin, seferlerin başladığı kalkış ve bittiği varış noktalarındaki en az bir yolcu terminaline bağımsız olarak veya birlikte sahip olmaları veya bu terminalin kullanma hakkını haiz olmaları zorunludur.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Tarifeli yolcu taşımacılığı yetki belgesi sahiplerinin kalkış ve varış noktaları dışında yolcu indirip bindirebilmeleri için kendilerinin veya acentelerinin ara durak tanımına uygun bir yere sahip veya kullanım hakkını haiz olmaları zorunludur. Yeri ve zamanı önceden belirlenen ara duraklarda da yolcu indirilip, bindirilerek bilet satışı yapılabilir. Ara duraklarda bilet satışı yapılabilmesi ve yolcu alınabilmesi için yetki belgesi sahibine ait bir şube veya acentesi olması şarttır.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Ara duraklar seyahatin başladığı ilk kalkış ve son varış yeri olarak kullanılamaz.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r>
                          <w:rPr>
                            <w:rFonts w:ascii="Calibri" w:hAnsi="Calibri" w:cs="Calibri"/>
                            <w:sz w:val="22"/>
                            <w:szCs w:val="22"/>
                          </w:rPr>
                          <w:t xml:space="preserve">Yolcu taşımacılığı yetki belgesi sahiplerinin belediye sınırları içinde terminal dışındaki yerlerde yolcu indirilip bindirilebilmesi için Büyükşehirlerde Ulaşım Koordinasyon Merkezinin, diğer yerlerde ilgili belediyenin izin vermesi gerekir.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Terminalin bulunmadığı yerleşim birimlerinde yapılacak uygulama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61 – </w:t>
                        </w:r>
                        <w:r>
                          <w:rPr>
                            <w:rFonts w:ascii="Calibri" w:hAnsi="Calibri" w:cs="Calibri"/>
                            <w:sz w:val="22"/>
                            <w:szCs w:val="22"/>
                          </w:rPr>
                          <w:t xml:space="preserve">(1) Yolcu terminalinin bulunmadığı yerleşim birimlerinde, tarifeli yolcu taşımacılığında kullanılmak üzere ilgili mahalli makamlarca yolcuların asgari ihtiyaçlarını karşılayacak fiziki şartları haiz bir yer tahsis edilir veya belirlenir. Tahsis edilen veya belirlenen bu yerle ilgili mülki </w:t>
                        </w:r>
                        <w:r>
                          <w:rPr>
                            <w:rFonts w:ascii="Calibri" w:hAnsi="Calibri" w:cs="Calibri"/>
                            <w:sz w:val="22"/>
                            <w:szCs w:val="22"/>
                          </w:rPr>
                          <w:lastRenderedPageBreak/>
                          <w:t xml:space="preserve">veya mahalli makamlarca düzenlenen resmi belgenin tarifeli yolcu taşımacılığı yetki belgesi sahibi/sahipleri tarafından Bakanlığa verilmesi halinde bu yerler ara durak veya kalkış veya varış noktası olarak kullanılabilir.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Terminallerde yer bulunmaması halinde yapılacak uygulama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62 – </w:t>
                        </w:r>
                        <w:r>
                          <w:rPr>
                            <w:rFonts w:ascii="Calibri" w:hAnsi="Calibri" w:cs="Calibri"/>
                            <w:sz w:val="22"/>
                            <w:szCs w:val="22"/>
                          </w:rPr>
                          <w:t xml:space="preserve">(1) Yolcu terminallerinde yer bulunmaması veya terminal işletmecileri tarafından yer tahsis edilememesinin/edilmemesinin belgelenmesi hallerinde; bu Yönetmeliğin 61 inci maddesi hükümleri uygulanır. </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İKİNCİ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Terminal İşletmeciliği</w:t>
                        </w:r>
                      </w:p>
                      <w:p w:rsidR="0066369A" w:rsidRDefault="00C32AFC">
                        <w:pPr>
                          <w:pStyle w:val="3-normalyaz0"/>
                          <w:spacing w:before="0" w:beforeAutospacing="0" w:after="0" w:afterAutospacing="0"/>
                          <w:ind w:firstLine="540"/>
                          <w:jc w:val="both"/>
                        </w:pPr>
                        <w:r>
                          <w:rPr>
                            <w:rFonts w:ascii="Calibri" w:hAnsi="Calibri" w:cs="Calibri"/>
                            <w:b/>
                            <w:bCs/>
                            <w:sz w:val="22"/>
                            <w:szCs w:val="22"/>
                          </w:rPr>
                          <w:t>Terminal işletmecilerinin yükümlülükleri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63 – </w:t>
                        </w:r>
                        <w:r>
                          <w:rPr>
                            <w:rFonts w:ascii="Calibri" w:hAnsi="Calibri" w:cs="Calibri"/>
                            <w:sz w:val="22"/>
                            <w:szCs w:val="22"/>
                          </w:rPr>
                          <w:t>(1) Terminal işletmecileri;</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Terminallerde faaliyet gösteren taşımacı ve acenteler ile diğer işletmecilere fatura ettikleri ortak giderlerle ilgili şeffaf olmak ve bu hususta yeterli, açık ve anlaşılır bilgi vermekle,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Terminallerde yeterli sayıda personeli olan güvenlik ve temizlik birimleri oluşturmak ve bu hizmetleri yürütmekle,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Alt ve üst yapıya ilişkin özellikleri sürekli olarak faal, çalışır ve kullanılır durumda bulundurmak ve bu hizmetleri yürütmekle,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Yolcuların bagajlarını taşıyabilmeleri için, yeterli sayıda bagaj taşımaya mahsus kullanımı ücretsiz araç ve gereç bulundurmakla,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Bakanlıkça belirlenecek konulardaki uyarı, bilgi ve duyuru levhalarını kolayca görülebilecek uygun yerlere asmak, yerleştirmek ve bulundurmakla,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e) Terminallerde ve çevresinde yolcuları rahatsız edecek şekilde, yolcuları yönlendirmek için personel istihdam edilmesine, çalıştırılmasına ve bunlardan yararlanılmasına izin vermemek ve bunları önlemekle,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f) Terminal kapalı alanlarında satılan gıda ürünlerinin Gıdaların Üretimi Tüketimi ve Denetlenmesine Dair Yönetmeliğe uygun olmasını kontrol ettirmekle,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g) Terminallerin kapalı alanlarında tehlike oluşturabilecek yanıcı, yakıcı, parlayıcı, patlayıcı, zehirli, bulaşıcı, radyoaktif ve benzeri nitelikteki maddeler ile pis koku yayan maddelerin bulundurulmasını, satışını ve ticaretini engellemekle,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ğ) İşlettikleri terminallerde yetki belgesiz taşımacılık ve acentelik faaliyetinde bulunulmasına ve taşıt kartı olmayan taşıtların terminale giriş/çıkışına izin vermemek ve bunları önlemekle,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yükümlüdürler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Terminal ücretleri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64 – </w:t>
                        </w:r>
                        <w:r>
                          <w:rPr>
                            <w:rFonts w:ascii="Calibri" w:hAnsi="Calibri" w:cs="Calibri"/>
                            <w:sz w:val="22"/>
                            <w:szCs w:val="22"/>
                          </w:rPr>
                          <w:t>(1) Terminal işletmecileri tarafından, terminalin bakımı, onarımı, korunması ve işletme giderlerinin karşılanması ve kâr amacıyla;</w:t>
                        </w:r>
                      </w:p>
                      <w:p w:rsidR="0066369A" w:rsidRDefault="00C32AFC">
                        <w:pPr>
                          <w:pStyle w:val="3-normalyaz0"/>
                          <w:spacing w:before="0" w:beforeAutospacing="0" w:after="0" w:afterAutospacing="0"/>
                          <w:ind w:firstLine="540"/>
                          <w:jc w:val="both"/>
                        </w:pPr>
                        <w:r>
                          <w:rPr>
                            <w:rFonts w:ascii="Calibri" w:hAnsi="Calibri" w:cs="Calibri"/>
                            <w:sz w:val="22"/>
                            <w:szCs w:val="22"/>
                          </w:rPr>
                          <w:t>a) Yetki belgesi sahiplerinin taşıt belgelerine kayıtlı her taşıt başına sadece terminal çıkışlarında makul bir ücret alınabilir.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Yetki belgesi sahiplerinin, müşterilerine ücretsiz </w:t>
                        </w:r>
                        <w:proofErr w:type="spellStart"/>
                        <w:r>
                          <w:rPr>
                            <w:rFonts w:ascii="Calibri" w:hAnsi="Calibri" w:cs="Calibri"/>
                            <w:sz w:val="22"/>
                            <w:szCs w:val="22"/>
                          </w:rPr>
                          <w:t>şehiriçi</w:t>
                        </w:r>
                        <w:proofErr w:type="spellEnd"/>
                        <w:r>
                          <w:rPr>
                            <w:rFonts w:ascii="Calibri" w:hAnsi="Calibri" w:cs="Calibri"/>
                            <w:sz w:val="22"/>
                            <w:szCs w:val="22"/>
                          </w:rPr>
                          <w:t xml:space="preserve"> ulaşımı sağlayan taşıtlarından, taşıt başına günlük, haftalık veya aylık makul bir ücret alınabilir, bunların her giriş ve çıkışları için ayrıca ücret alınamaz.</w:t>
                        </w:r>
                      </w:p>
                      <w:p w:rsidR="0066369A" w:rsidRDefault="00C32AFC">
                        <w:pPr>
                          <w:pStyle w:val="3-normalyaz0"/>
                          <w:spacing w:before="0" w:beforeAutospacing="0" w:after="0" w:afterAutospacing="0"/>
                          <w:ind w:firstLine="540"/>
                          <w:jc w:val="both"/>
                        </w:pPr>
                        <w:r>
                          <w:rPr>
                            <w:rFonts w:ascii="Calibri" w:hAnsi="Calibri" w:cs="Calibri"/>
                            <w:sz w:val="22"/>
                            <w:szCs w:val="22"/>
                          </w:rPr>
                          <w:t>c) Terminallerin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ç) Ücret tarifeleri, T1 ve T3 yetki belgesi sahipleri tarafından Bakanlığa, T2 yetki belgesi sahipleri tarafından ise terminalin bulunduğu ilin bağlı olduğu Bakanlık birimlerine sunulur ve bunlar tarafından “Görülmüştür” şerhi düşülür.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Terminallerde uygulanacak ücret tarifeleri; ayrıca, bu Yönetmeliğin 57 </w:t>
                        </w:r>
                        <w:proofErr w:type="spellStart"/>
                        <w:r>
                          <w:rPr>
                            <w:rFonts w:ascii="Calibri" w:hAnsi="Calibri" w:cs="Calibri"/>
                            <w:sz w:val="22"/>
                            <w:szCs w:val="22"/>
                          </w:rPr>
                          <w:t>nci</w:t>
                        </w:r>
                        <w:proofErr w:type="spellEnd"/>
                        <w:r>
                          <w:rPr>
                            <w:rFonts w:ascii="Calibri" w:hAnsi="Calibri" w:cs="Calibri"/>
                            <w:sz w:val="22"/>
                            <w:szCs w:val="22"/>
                          </w:rPr>
                          <w:t xml:space="preserve"> maddesinin ikinci, üçüncü, altıncı, yedinci, sekizinci ve </w:t>
                        </w:r>
                        <w:proofErr w:type="spellStart"/>
                        <w:r>
                          <w:rPr>
                            <w:rFonts w:ascii="Calibri" w:hAnsi="Calibri" w:cs="Calibri"/>
                            <w:sz w:val="22"/>
                            <w:szCs w:val="22"/>
                          </w:rPr>
                          <w:t>onikinci</w:t>
                        </w:r>
                        <w:proofErr w:type="spellEnd"/>
                        <w:r>
                          <w:rPr>
                            <w:rFonts w:ascii="Calibri" w:hAnsi="Calibri" w:cs="Calibri"/>
                            <w:sz w:val="22"/>
                            <w:szCs w:val="22"/>
                          </w:rPr>
                          <w:t xml:space="preserve"> fıkraları hükümlerine de tabidir.</w:t>
                        </w:r>
                      </w:p>
                      <w:p w:rsidR="0066369A" w:rsidRDefault="00C32AFC">
                        <w:pPr>
                          <w:pStyle w:val="2-ortabaslk"/>
                          <w:spacing w:before="0" w:beforeAutospacing="0" w:after="0" w:afterAutospacing="0"/>
                          <w:ind w:firstLine="540"/>
                          <w:jc w:val="both"/>
                        </w:pPr>
                        <w:r>
                          <w:rPr>
                            <w:rFonts w:ascii="Calibri" w:hAnsi="Calibri" w:cs="Calibri"/>
                            <w:sz w:val="22"/>
                            <w:szCs w:val="22"/>
                          </w:rPr>
                          <w:lastRenderedPageBreak/>
                          <w:t> </w:t>
                        </w:r>
                      </w:p>
                      <w:p w:rsidR="0066369A" w:rsidRDefault="00C32AFC">
                        <w:pPr>
                          <w:pStyle w:val="2-ortabaslk"/>
                          <w:spacing w:before="0" w:beforeAutospacing="0" w:after="0" w:afterAutospacing="0"/>
                          <w:ind w:firstLine="540"/>
                          <w:jc w:val="center"/>
                        </w:pPr>
                        <w:r>
                          <w:rPr>
                            <w:rFonts w:ascii="Calibri" w:hAnsi="Calibri" w:cs="Calibri"/>
                            <w:b/>
                            <w:bCs/>
                            <w:sz w:val="22"/>
                            <w:szCs w:val="22"/>
                          </w:rPr>
                          <w:t>ÜÇÜNCÜ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Uluslararası Taşımalar</w:t>
                        </w:r>
                      </w:p>
                      <w:p w:rsidR="0066369A" w:rsidRDefault="00C32AFC">
                        <w:pPr>
                          <w:pStyle w:val="3-normalyaz0"/>
                          <w:spacing w:before="0" w:beforeAutospacing="0" w:after="0" w:afterAutospacing="0"/>
                          <w:ind w:firstLine="540"/>
                          <w:jc w:val="both"/>
                        </w:pPr>
                        <w:r>
                          <w:rPr>
                            <w:rFonts w:ascii="Calibri" w:hAnsi="Calibri" w:cs="Calibri"/>
                            <w:b/>
                            <w:bCs/>
                            <w:sz w:val="22"/>
                            <w:szCs w:val="22"/>
                          </w:rPr>
                          <w:t>Uluslararası taşımaların kapsamı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65 – </w:t>
                        </w:r>
                        <w:r>
                          <w:rPr>
                            <w:rFonts w:ascii="Calibri" w:hAnsi="Calibri" w:cs="Calibri"/>
                            <w:sz w:val="22"/>
                            <w:szCs w:val="22"/>
                          </w:rPr>
                          <w:t>(1) Uluslararası yolcu ve eşya taşımaları;</w:t>
                        </w:r>
                      </w:p>
                      <w:p w:rsidR="0066369A" w:rsidRDefault="00C32AFC">
                        <w:pPr>
                          <w:pStyle w:val="3-normalyaz0"/>
                          <w:spacing w:before="0" w:beforeAutospacing="0" w:after="0" w:afterAutospacing="0"/>
                          <w:ind w:firstLine="540"/>
                          <w:jc w:val="both"/>
                        </w:pPr>
                        <w:r>
                          <w:rPr>
                            <w:rFonts w:ascii="Calibri" w:hAnsi="Calibri" w:cs="Calibri"/>
                            <w:sz w:val="22"/>
                            <w:szCs w:val="22"/>
                          </w:rPr>
                          <w:t>a) Türkiye'ye karayoluyla veya demiryoluyla herhangi bir hudut kapısından giren veya Türkiye’nin herhangi bir deniz limanına deniz yoluyla gelen yüklü karayolu taşıtlarının, herhangi bir aktarma olmadan yapacağı transit taşımaları,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Türkiye'ye demiryolu, denizyolu veya havayoluyla gelen yolcunun, eşyanın ve kargonun varış yerlerinden karayolu taşıtlarıyla üçüncü ülkelere yapılan taşımaları, </w:t>
                        </w:r>
                      </w:p>
                      <w:p w:rsidR="0066369A" w:rsidRDefault="00C32AFC">
                        <w:pPr>
                          <w:pStyle w:val="3-normalyaz0"/>
                          <w:spacing w:before="0" w:beforeAutospacing="0" w:after="0" w:afterAutospacing="0"/>
                          <w:ind w:firstLine="540"/>
                          <w:jc w:val="both"/>
                        </w:pPr>
                        <w:r>
                          <w:rPr>
                            <w:rFonts w:ascii="Calibri" w:hAnsi="Calibri" w:cs="Calibri"/>
                            <w:sz w:val="22"/>
                            <w:szCs w:val="22"/>
                          </w:rPr>
                          <w:t>c) Türkiye'den karayolu taşıtları ile diğer ülkelere yapılan ikili taşımaları,</w:t>
                        </w:r>
                      </w:p>
                      <w:p w:rsidR="0066369A" w:rsidRDefault="00C32AFC">
                        <w:pPr>
                          <w:pStyle w:val="3-normalyaz0"/>
                          <w:spacing w:before="0" w:beforeAutospacing="0" w:after="0" w:afterAutospacing="0"/>
                          <w:ind w:firstLine="540"/>
                          <w:jc w:val="both"/>
                        </w:pPr>
                        <w:r>
                          <w:rPr>
                            <w:rFonts w:ascii="Calibri" w:hAnsi="Calibri" w:cs="Calibri"/>
                            <w:sz w:val="22"/>
                            <w:szCs w:val="22"/>
                          </w:rPr>
                          <w:t>ç) Diğer ülkelerden karayolu taşıtları ile Türkiye'ye yapılan ikili taşımaları,</w:t>
                        </w:r>
                      </w:p>
                      <w:p w:rsidR="0066369A" w:rsidRDefault="00C32AFC">
                        <w:pPr>
                          <w:pStyle w:val="3-normalyaz0"/>
                          <w:spacing w:before="0" w:beforeAutospacing="0" w:after="0" w:afterAutospacing="0"/>
                          <w:ind w:firstLine="540"/>
                          <w:jc w:val="both"/>
                        </w:pPr>
                        <w:r>
                          <w:rPr>
                            <w:rFonts w:ascii="Calibri" w:hAnsi="Calibri" w:cs="Calibri"/>
                            <w:sz w:val="22"/>
                            <w:szCs w:val="22"/>
                          </w:rPr>
                          <w:t>d) İndirme, bindirme ve/veya yükleme, boşaltma yerleri, taşımayı yapan taşıtın ait olduğu ülke dışındaki ülkeler olan üçüncü ülke taşımalarını,</w:t>
                        </w:r>
                      </w:p>
                      <w:p w:rsidR="0066369A" w:rsidRDefault="00C32AFC">
                        <w:pPr>
                          <w:ind w:firstLine="566"/>
                          <w:jc w:val="both"/>
                        </w:pPr>
                        <w:r>
                          <w:rPr>
                            <w:rFonts w:ascii="Calibri" w:hAnsi="Calibri" w:cs="Calibri"/>
                            <w:sz w:val="22"/>
                            <w:szCs w:val="22"/>
                          </w:rPr>
                          <w:t>e)</w:t>
                        </w:r>
                        <w:r>
                          <w:rPr>
                            <w:rFonts w:ascii="Calibri" w:hAnsi="Calibri" w:cs="Calibri"/>
                            <w:b/>
                            <w:bCs/>
                            <w:sz w:val="22"/>
                            <w:szCs w:val="22"/>
                          </w:rPr>
                          <w:t xml:space="preserve"> (Ek:</w:t>
                        </w:r>
                        <w:proofErr w:type="gramStart"/>
                        <w:r>
                          <w:rPr>
                            <w:rFonts w:ascii="Calibri" w:hAnsi="Calibri" w:cs="Calibri"/>
                            <w:b/>
                            <w:bCs/>
                            <w:sz w:val="22"/>
                            <w:szCs w:val="22"/>
                          </w:rPr>
                          <w:t>25/7/2014</w:t>
                        </w:r>
                        <w:proofErr w:type="gramEnd"/>
                        <w:r>
                          <w:rPr>
                            <w:rFonts w:ascii="Calibri" w:hAnsi="Calibri" w:cs="Calibri"/>
                            <w:b/>
                            <w:bCs/>
                            <w:sz w:val="22"/>
                            <w:szCs w:val="22"/>
                          </w:rPr>
                          <w:t xml:space="preserve">-29071) </w:t>
                        </w:r>
                        <w:r>
                          <w:rPr>
                            <w:rFonts w:ascii="Calibri" w:hAnsi="Calibri" w:cs="Calibri"/>
                            <w:sz w:val="22"/>
                            <w:szCs w:val="22"/>
                          </w:rPr>
                          <w:t>Türkiye’ye demiryolu veya denizyoluyla gelen dolu veya boş yabancı plakalı römork veya yarı römorkların yurt içine veya üçüncü ülkelere veya tersi yönde çekilmelerini veya taşınmalarını,</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kapsar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b/>
                            <w:bCs/>
                            <w:sz w:val="22"/>
                            <w:szCs w:val="22"/>
                          </w:rPr>
                          <w:t>Uluslararası taşıma yetkisi</w:t>
                        </w:r>
                      </w:p>
                      <w:p w:rsidR="0066369A" w:rsidRDefault="00C32AFC">
                        <w:pPr>
                          <w:pStyle w:val="3-normalyaz0"/>
                          <w:spacing w:before="0" w:beforeAutospacing="0" w:after="0" w:afterAutospacing="0"/>
                          <w:ind w:firstLine="540"/>
                          <w:jc w:val="both"/>
                        </w:pPr>
                        <w:proofErr w:type="gramStart"/>
                        <w:r>
                          <w:rPr>
                            <w:rFonts w:ascii="Calibri" w:hAnsi="Calibri" w:cs="Calibri"/>
                            <w:b/>
                            <w:bCs/>
                            <w:sz w:val="22"/>
                            <w:szCs w:val="22"/>
                          </w:rPr>
                          <w:t xml:space="preserve">MADDE 66 – </w:t>
                        </w:r>
                        <w:r>
                          <w:rPr>
                            <w:rFonts w:ascii="Calibri" w:hAnsi="Calibri" w:cs="Calibri"/>
                            <w:sz w:val="22"/>
                            <w:szCs w:val="22"/>
                          </w:rPr>
                          <w:t xml:space="preserve">(1) 65 inci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 </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65 inci maddenin birinci fıkrasının </w:t>
                        </w:r>
                        <w:r>
                          <w:rPr>
                            <w:rFonts w:ascii="Calibri" w:hAnsi="Calibri" w:cs="Calibri"/>
                            <w:b/>
                            <w:bCs/>
                            <w:sz w:val="22"/>
                            <w:szCs w:val="22"/>
                          </w:rPr>
                          <w:t xml:space="preserve">(Değişik </w:t>
                        </w:r>
                        <w:proofErr w:type="gramStart"/>
                        <w:r>
                          <w:rPr>
                            <w:rFonts w:ascii="Calibri" w:hAnsi="Calibri" w:cs="Calibri"/>
                            <w:b/>
                            <w:bCs/>
                            <w:sz w:val="22"/>
                            <w:szCs w:val="22"/>
                          </w:rPr>
                          <w:t>ibare :25</w:t>
                        </w:r>
                        <w:proofErr w:type="gramEnd"/>
                        <w:r>
                          <w:rPr>
                            <w:rFonts w:ascii="Calibri" w:hAnsi="Calibri" w:cs="Calibri"/>
                            <w:b/>
                            <w:bCs/>
                            <w:sz w:val="22"/>
                            <w:szCs w:val="22"/>
                          </w:rPr>
                          <w:t xml:space="preserve">/7/2014-29071) </w:t>
                        </w:r>
                        <w:r>
                          <w:rPr>
                            <w:rFonts w:ascii="Calibri" w:hAnsi="Calibri" w:cs="Calibri"/>
                            <w:sz w:val="22"/>
                            <w:szCs w:val="22"/>
                            <w:u w:val="single"/>
                          </w:rPr>
                          <w:t xml:space="preserve">(b) ve (e) </w:t>
                        </w:r>
                        <w:r>
                          <w:rPr>
                            <w:rFonts w:ascii="Calibri" w:hAnsi="Calibri" w:cs="Calibri"/>
                            <w:sz w:val="22"/>
                            <w:szCs w:val="22"/>
                          </w:rPr>
                          <w:t>bendi kapsamındaki taşımalar, uluslararası taşımacılık alanında Bakanlıktan yetki belgesi almış kişilerin taşıt belgelerinde kayıtlı taşıtlarıyla yapılabilir.</w:t>
                        </w:r>
                      </w:p>
                      <w:p w:rsidR="0066369A" w:rsidRDefault="00C32AFC">
                        <w:pPr>
                          <w:pStyle w:val="3-normalyaz0"/>
                          <w:spacing w:before="0" w:beforeAutospacing="0" w:after="0" w:afterAutospacing="0"/>
                          <w:ind w:firstLine="540"/>
                          <w:jc w:val="both"/>
                        </w:pPr>
                        <w:r>
                          <w:rPr>
                            <w:rFonts w:ascii="Calibri" w:hAnsi="Calibri" w:cs="Calibri"/>
                            <w:sz w:val="22"/>
                            <w:szCs w:val="22"/>
                          </w:rPr>
                          <w:t>(3) Birinci ve ikinci fıkralarda taşıma yetkisi verilen taşıtların hangi ülke, hangi kara hudut kapısı, deniz limanı, hava limanı veya alanı, demiryolu istasyonu veya garından taşıma yapacağı Bakanlıkça belirlenir.</w:t>
                        </w:r>
                      </w:p>
                      <w:p w:rsidR="0066369A" w:rsidRDefault="00C32AFC">
                        <w:pPr>
                          <w:pStyle w:val="3-normalyaz0"/>
                          <w:spacing w:before="0" w:beforeAutospacing="0" w:after="0" w:afterAutospacing="0"/>
                          <w:ind w:firstLine="540"/>
                          <w:jc w:val="both"/>
                        </w:pPr>
                        <w:r>
                          <w:rPr>
                            <w:rFonts w:ascii="Calibri" w:hAnsi="Calibri" w:cs="Calibri"/>
                            <w:sz w:val="22"/>
                            <w:szCs w:val="22"/>
                          </w:rPr>
                          <w:t> (4) Gerekli hallerde, 65 inci maddenin birinci fıkrasının (b) bendi kapsamındaki taşımalar için yabancı plakalı taşıtlara Kanun’un 13 üncü maddesinin ikinci fıkrası çerçevesinde taşıma yetkisi verilebilir.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Yabancı plakalı taşıtlara bu madde kapsamında verilen taşıma yetkisi; Türkiye’ye veya Türkiye’den veya Türkiye üzerinden taşıma yapma izni veren geçiş belgesi, Ulaştırma Bakanları Avrupa Konferansı (UBAK) izin belgesi veya özel izin belgesi olmadan kullanılamaz. Ancak; </w:t>
                        </w:r>
                      </w:p>
                      <w:p w:rsidR="0066369A" w:rsidRDefault="00C32AFC">
                        <w:pPr>
                          <w:pStyle w:val="3-normalyaz0"/>
                          <w:spacing w:before="0" w:beforeAutospacing="0" w:after="0" w:afterAutospacing="0"/>
                          <w:ind w:firstLine="540"/>
                          <w:jc w:val="both"/>
                        </w:pPr>
                        <w:r>
                          <w:rPr>
                            <w:rFonts w:ascii="Calibri" w:hAnsi="Calibri" w:cs="Calibri"/>
                            <w:sz w:val="22"/>
                            <w:szCs w:val="22"/>
                          </w:rPr>
                          <w:t>a) İtfaiye hizmetleri ile ilgili taşımalar,</w:t>
                        </w:r>
                      </w:p>
                      <w:p w:rsidR="0066369A" w:rsidRDefault="00C32AFC">
                        <w:pPr>
                          <w:pStyle w:val="3-normalyaz0"/>
                          <w:spacing w:before="0" w:beforeAutospacing="0" w:after="0" w:afterAutospacing="0"/>
                          <w:ind w:firstLine="540"/>
                          <w:jc w:val="both"/>
                        </w:pPr>
                        <w:r>
                          <w:rPr>
                            <w:rFonts w:ascii="Calibri" w:hAnsi="Calibri" w:cs="Calibri"/>
                            <w:sz w:val="22"/>
                            <w:szCs w:val="22"/>
                          </w:rPr>
                          <w:t>b) Ambulans taşımaları,</w:t>
                        </w:r>
                      </w:p>
                      <w:p w:rsidR="0066369A" w:rsidRDefault="00C32AFC">
                        <w:pPr>
                          <w:pStyle w:val="3-normalyaz0"/>
                          <w:spacing w:before="0" w:beforeAutospacing="0" w:after="0" w:afterAutospacing="0"/>
                          <w:ind w:firstLine="540"/>
                          <w:jc w:val="both"/>
                        </w:pPr>
                        <w:r>
                          <w:rPr>
                            <w:rFonts w:ascii="Calibri" w:hAnsi="Calibri" w:cs="Calibri"/>
                            <w:sz w:val="22"/>
                            <w:szCs w:val="22"/>
                          </w:rPr>
                          <w:t>c) Cenaze taşımaları,</w:t>
                        </w:r>
                      </w:p>
                      <w:p w:rsidR="0066369A" w:rsidRDefault="00C32AFC">
                        <w:pPr>
                          <w:pStyle w:val="3-normalyaz0"/>
                          <w:spacing w:before="0" w:beforeAutospacing="0" w:after="0" w:afterAutospacing="0"/>
                          <w:ind w:firstLine="540"/>
                          <w:jc w:val="both"/>
                        </w:pPr>
                        <w:r>
                          <w:rPr>
                            <w:rFonts w:ascii="Calibri" w:hAnsi="Calibri" w:cs="Calibri"/>
                            <w:sz w:val="22"/>
                            <w:szCs w:val="22"/>
                          </w:rPr>
                          <w:t>ç) Doğal afetler başta olmak üzere, acil durumlarda, ilaç, alet ve tıbbi teçhizatlar ile gerekli diğer malzemelerin taşınması,</w:t>
                        </w:r>
                      </w:p>
                      <w:p w:rsidR="0066369A" w:rsidRDefault="00C32AFC">
                        <w:pPr>
                          <w:pStyle w:val="3-normalyaz0"/>
                          <w:spacing w:before="0" w:beforeAutospacing="0" w:after="0" w:afterAutospacing="0"/>
                          <w:ind w:firstLine="540"/>
                          <w:jc w:val="both"/>
                        </w:pPr>
                        <w:r>
                          <w:rPr>
                            <w:rFonts w:ascii="Calibri" w:hAnsi="Calibri" w:cs="Calibri"/>
                            <w:sz w:val="22"/>
                            <w:szCs w:val="22"/>
                          </w:rPr>
                          <w:t>d) Kamu hizmeti çerçevesinde yapılan posta taşımaları,</w:t>
                        </w:r>
                      </w:p>
                      <w:p w:rsidR="0066369A" w:rsidRDefault="00C32AFC">
                        <w:pPr>
                          <w:pStyle w:val="3-normalyaz0"/>
                          <w:spacing w:before="0" w:beforeAutospacing="0" w:after="0" w:afterAutospacing="0"/>
                          <w:ind w:firstLine="540"/>
                          <w:jc w:val="both"/>
                        </w:pPr>
                        <w:r>
                          <w:rPr>
                            <w:rFonts w:ascii="Calibri" w:hAnsi="Calibri" w:cs="Calibri"/>
                            <w:sz w:val="22"/>
                            <w:szCs w:val="22"/>
                          </w:rPr>
                          <w:t>e) Arıza, kaza veya benzeri durumlardaki taşımalar,</w:t>
                        </w:r>
                      </w:p>
                      <w:p w:rsidR="0066369A" w:rsidRDefault="00C32AFC">
                        <w:pPr>
                          <w:pStyle w:val="3-normalyaz0"/>
                          <w:spacing w:before="0" w:beforeAutospacing="0" w:after="0" w:afterAutospacing="0"/>
                          <w:ind w:firstLine="540"/>
                          <w:jc w:val="both"/>
                        </w:pPr>
                        <w:r>
                          <w:rPr>
                            <w:rFonts w:ascii="Calibri" w:hAnsi="Calibri" w:cs="Calibri"/>
                            <w:sz w:val="22"/>
                            <w:szCs w:val="22"/>
                          </w:rPr>
                          <w:t>f) Mütekabiliyet esasına göre, taşıma kapasitesi 3,5 tonu veya toplam yüklü ağırlığı 6 tonu geçmeyen taşıtlarla yapılan eşya taşımaları,</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için</w:t>
                        </w:r>
                        <w:proofErr w:type="gramEnd"/>
                        <w:r>
                          <w:rPr>
                            <w:rFonts w:ascii="Calibri" w:hAnsi="Calibri" w:cs="Calibri"/>
                            <w:sz w:val="22"/>
                            <w:szCs w:val="22"/>
                          </w:rPr>
                          <w:t xml:space="preserve"> yabancı plakalı taşıtlardan yukarıdaki geçiş/izin belgelerinden hiçbiri aranmaz. </w:t>
                        </w:r>
                      </w:p>
                      <w:p w:rsidR="0066369A" w:rsidRDefault="00C32AFC">
                        <w:pPr>
                          <w:pStyle w:val="3-normalyaz0"/>
                          <w:spacing w:before="0" w:beforeAutospacing="0" w:after="0" w:afterAutospacing="0"/>
                          <w:ind w:firstLine="540"/>
                          <w:jc w:val="both"/>
                        </w:pPr>
                        <w:r>
                          <w:rPr>
                            <w:rFonts w:ascii="Calibri" w:hAnsi="Calibri" w:cs="Calibri"/>
                            <w:sz w:val="22"/>
                            <w:szCs w:val="22"/>
                          </w:rPr>
                          <w:t>(6) Oto taşımaları ve özelliği olan taşımalar için imal edilmiş özel donanımlı taşıtlar hariç, taşıma kapasitesi 10 tondan az olan taşıtlara geçiş belgesi tahsis edilmez.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Yabancı plakalı taşıtlar, Türkiye sınırları dâhilinde iki nokta arasında taşıma yapamazlar. </w:t>
                        </w:r>
                      </w:p>
                      <w:p w:rsidR="0066369A" w:rsidRDefault="00C32AFC">
                        <w:pPr>
                          <w:pStyle w:val="3-normalyaz0"/>
                          <w:spacing w:before="0" w:beforeAutospacing="0" w:after="0" w:afterAutospacing="0"/>
                          <w:ind w:firstLine="540"/>
                          <w:jc w:val="both"/>
                        </w:pPr>
                        <w:r>
                          <w:rPr>
                            <w:rFonts w:ascii="Calibri" w:hAnsi="Calibri" w:cs="Calibri"/>
                            <w:sz w:val="22"/>
                            <w:szCs w:val="22"/>
                          </w:rPr>
                          <w:t>(8) Türkiye’nin taraf olduğu ikili ve çok taraflı uluslararası anlaşma ve sözleşmelerin hükümleri saklıdır.</w:t>
                        </w:r>
                      </w:p>
                      <w:p w:rsidR="0066369A" w:rsidRDefault="00C32AFC">
                        <w:pPr>
                          <w:pStyle w:val="3-normalyaz0"/>
                          <w:spacing w:before="0" w:beforeAutospacing="0" w:after="0" w:afterAutospacing="0"/>
                          <w:ind w:firstLine="540"/>
                          <w:jc w:val="both"/>
                        </w:pPr>
                        <w:r>
                          <w:rPr>
                            <w:rFonts w:ascii="Calibri" w:hAnsi="Calibri" w:cs="Calibri"/>
                            <w:b/>
                            <w:bCs/>
                            <w:sz w:val="22"/>
                            <w:szCs w:val="22"/>
                          </w:rPr>
                          <w:t>Sınır kapıları ve tampon bölgelerdeki yasak haller</w:t>
                        </w:r>
                      </w:p>
                      <w:p w:rsidR="0066369A" w:rsidRDefault="00C32AFC">
                        <w:pPr>
                          <w:pStyle w:val="3-normalyaz0"/>
                          <w:spacing w:before="0" w:beforeAutospacing="0" w:after="0" w:afterAutospacing="0"/>
                          <w:ind w:firstLine="540"/>
                          <w:jc w:val="both"/>
                        </w:pPr>
                        <w:r>
                          <w:rPr>
                            <w:rFonts w:ascii="Calibri" w:hAnsi="Calibri" w:cs="Calibri"/>
                            <w:b/>
                            <w:bCs/>
                            <w:sz w:val="22"/>
                            <w:szCs w:val="22"/>
                          </w:rPr>
                          <w:lastRenderedPageBreak/>
                          <w:t xml:space="preserve">MADDE 67 – </w:t>
                        </w:r>
                        <w:r>
                          <w:rPr>
                            <w:rFonts w:ascii="Calibri" w:hAnsi="Calibri" w:cs="Calibri"/>
                            <w:sz w:val="22"/>
                            <w:szCs w:val="22"/>
                          </w:rPr>
                          <w:t xml:space="preserve">(1) Doğal afet, gerginlik ve savaş hali, zorunlu göç, ekonomik ve siyasi kriz ve benzeri olağanüstü ve zorunlu hallerde, sınır mülki idare amirinin vereceği izin dışında; </w:t>
                        </w:r>
                      </w:p>
                      <w:p w:rsidR="0066369A" w:rsidRDefault="00C32AFC">
                        <w:pPr>
                          <w:pStyle w:val="3-normalyaz0"/>
                          <w:spacing w:before="0" w:beforeAutospacing="0" w:after="0" w:afterAutospacing="0"/>
                          <w:ind w:firstLine="540"/>
                          <w:jc w:val="both"/>
                        </w:pPr>
                        <w:r>
                          <w:rPr>
                            <w:rFonts w:ascii="Calibri" w:hAnsi="Calibri" w:cs="Calibri"/>
                            <w:sz w:val="22"/>
                            <w:szCs w:val="22"/>
                          </w:rPr>
                          <w:t>a) İlgili mevzuata aykırı olarak, karayolu ile yolcu, eşya ve kargo sınır kapılarına ve tampon bölgelere taşınamaz.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Sınır kapılarında ve tampon bölgelerde yolcu aktarma, indirme, bindirme yapılamaz. Yolcuların sınır kapısından yaya olarak geçmek suretiyle bir başka taşıta binmesine müsaade edilmez.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Pr>
                            <w:rFonts w:ascii="Calibri" w:hAnsi="Calibri" w:cs="Calibri"/>
                            <w:sz w:val="22"/>
                            <w:szCs w:val="22"/>
                          </w:rPr>
                          <w:t>dahil</w:t>
                        </w:r>
                        <w:proofErr w:type="gramEnd"/>
                        <w:r>
                          <w:rPr>
                            <w:rFonts w:ascii="Calibri" w:hAnsi="Calibri" w:cs="Calibri"/>
                            <w:sz w:val="22"/>
                            <w:szCs w:val="22"/>
                          </w:rPr>
                          <w:t xml:space="preserve"> tüm taşıtlar için sınır kapılarından yapılan giriş/çıkışlara yönelik günlük, aylık veya yıllık olarak; araç cinsi ve sayısı ile sefer sayısı bakımından sınırlama getirilebilir. </w:t>
                        </w:r>
                      </w:p>
                      <w:p w:rsidR="0066369A" w:rsidRDefault="00C32AFC">
                        <w:pPr>
                          <w:pStyle w:val="3-normalyaz0"/>
                          <w:spacing w:before="0" w:beforeAutospacing="0" w:after="0" w:afterAutospacing="0"/>
                          <w:ind w:firstLine="540"/>
                          <w:jc w:val="both"/>
                        </w:pPr>
                        <w:r>
                          <w:rPr>
                            <w:rFonts w:ascii="Calibri" w:hAnsi="Calibri" w:cs="Calibri"/>
                            <w:b/>
                            <w:bCs/>
                            <w:sz w:val="22"/>
                            <w:szCs w:val="22"/>
                          </w:rPr>
                          <w:t>Kota uygulaması, anlaşmasız ülkelere ait taşıt izinleri ve yabancı plakalı taşıtların trafik mevzuatına uyma zorunluluğu</w:t>
                        </w:r>
                      </w:p>
                      <w:p w:rsidR="0066369A" w:rsidRDefault="00C32AFC">
                        <w:pPr>
                          <w:pStyle w:val="3-normalyaz0"/>
                          <w:spacing w:before="0" w:beforeAutospacing="0" w:after="0" w:afterAutospacing="0"/>
                          <w:ind w:firstLine="540"/>
                          <w:jc w:val="both"/>
                        </w:pPr>
                        <w:proofErr w:type="gramStart"/>
                        <w:r>
                          <w:rPr>
                            <w:rFonts w:ascii="Calibri" w:hAnsi="Calibri" w:cs="Calibri"/>
                            <w:b/>
                            <w:bCs/>
                            <w:sz w:val="22"/>
                            <w:szCs w:val="22"/>
                          </w:rPr>
                          <w:t xml:space="preserve">MADDE 68 – </w:t>
                        </w:r>
                        <w:r>
                          <w:rPr>
                            <w:rFonts w:ascii="Calibri" w:hAnsi="Calibri" w:cs="Calibri"/>
                            <w:sz w:val="22"/>
                            <w:szCs w:val="22"/>
                          </w:rPr>
                          <w:t xml:space="preserve">(1)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 </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(2) Türkiye ile uluslararası karayolu taşımacılık anlaşması olmayan ülkelere ait taşıtlarla, Türkiye’ye veya Türkiye’den veya Türkiye üzerinden yapılacak taşımalarda kullanılacak her bir taşıt için Bakanlıktan izin alınması şarttır.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Türkiye’ye veya Türkiye’den veya Türkiye üzerinden taşıma yapan yabancı plakalı taşıtların </w:t>
                        </w:r>
                        <w:proofErr w:type="gramStart"/>
                        <w:r>
                          <w:rPr>
                            <w:rFonts w:ascii="Calibri" w:hAnsi="Calibri" w:cs="Calibri"/>
                            <w:sz w:val="22"/>
                            <w:szCs w:val="22"/>
                          </w:rPr>
                          <w:t>13/10/1983</w:t>
                        </w:r>
                        <w:proofErr w:type="gramEnd"/>
                        <w:r>
                          <w:rPr>
                            <w:rFonts w:ascii="Calibri" w:hAnsi="Calibri" w:cs="Calibri"/>
                            <w:sz w:val="22"/>
                            <w:szCs w:val="22"/>
                          </w:rPr>
                          <w:t xml:space="preserve"> tarihli ve 2918 sayılı Karayolları Trafik Kanunu ve Karayolları Trafik Yönetmeliğinde öngörülen kurallara uyması zorunludur.</w:t>
                        </w:r>
                      </w:p>
                      <w:p w:rsidR="0066369A" w:rsidRDefault="00C32AFC">
                        <w:pPr>
                          <w:pStyle w:val="3-normalyaz0"/>
                          <w:spacing w:before="0" w:beforeAutospacing="0" w:after="0" w:afterAutospacing="0"/>
                          <w:ind w:firstLine="540"/>
                          <w:jc w:val="both"/>
                        </w:pPr>
                        <w:r>
                          <w:rPr>
                            <w:rFonts w:ascii="Calibri" w:hAnsi="Calibri" w:cs="Calibri"/>
                            <w:b/>
                            <w:bCs/>
                            <w:sz w:val="22"/>
                            <w:szCs w:val="22"/>
                          </w:rPr>
                          <w:t>Geçiş ücretleri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69 – </w:t>
                        </w:r>
                        <w:r>
                          <w:rPr>
                            <w:rFonts w:ascii="Calibri" w:hAnsi="Calibri" w:cs="Calibri"/>
                            <w:sz w:val="22"/>
                            <w:szCs w:val="22"/>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66369A" w:rsidRDefault="00C32AFC">
                        <w:pPr>
                          <w:pStyle w:val="3-normalyaz0"/>
                          <w:spacing w:before="0" w:beforeAutospacing="0" w:after="0" w:afterAutospacing="0"/>
                          <w:ind w:firstLine="540"/>
                          <w:jc w:val="both"/>
                        </w:pPr>
                        <w:r>
                          <w:rPr>
                            <w:rFonts w:ascii="Calibri" w:hAnsi="Calibri" w:cs="Calibri"/>
                            <w:sz w:val="22"/>
                            <w:szCs w:val="22"/>
                          </w:rPr>
                          <w:t>(2) Köprü, tünel ve otoyol ücreti gibi karayolu alt yapısının kullanılmasından alınan ücret ile eşya/kargo ve taşıtlar için yapılan hizmetlerin ücretleri bu geçiş ücretlerine dâhil değildir.</w:t>
                        </w:r>
                      </w:p>
                      <w:p w:rsidR="0066369A" w:rsidRDefault="00C32AFC">
                        <w:pPr>
                          <w:pStyle w:val="3-normalyaz0"/>
                          <w:spacing w:before="0" w:beforeAutospacing="0" w:after="0" w:afterAutospacing="0"/>
                          <w:ind w:firstLine="540"/>
                          <w:jc w:val="both"/>
                        </w:pPr>
                        <w:r>
                          <w:rPr>
                            <w:rFonts w:ascii="Calibri" w:hAnsi="Calibri" w:cs="Calibri"/>
                            <w:sz w:val="22"/>
                            <w:szCs w:val="22"/>
                          </w:rPr>
                          <w:t>(3) Bakanlık, geçiş ücretlerini tespit etmeye, arttırmaya, indirmeye veya kaldırmaya yetkilidir.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Bu ücretlerin tahakkuk ve tahsili sınır kapılarındaki Bakanlık birimine bağlı muhasebe yetkilisi mutemetlerince veya Maliye Bakanlığınca yapılır. </w:t>
                        </w:r>
                      </w:p>
                      <w:p w:rsidR="0066369A" w:rsidRDefault="00C32AFC">
                        <w:pPr>
                          <w:pStyle w:val="3-normalyaz0"/>
                          <w:spacing w:before="0" w:beforeAutospacing="0" w:after="0" w:afterAutospacing="0"/>
                          <w:ind w:firstLine="540"/>
                          <w:jc w:val="both"/>
                        </w:pPr>
                        <w:r>
                          <w:rPr>
                            <w:rFonts w:ascii="Calibri" w:hAnsi="Calibri" w:cs="Calibri"/>
                            <w:sz w:val="22"/>
                            <w:szCs w:val="22"/>
                          </w:rPr>
                          <w:t>(5) Türkiye’ye giriş gümrük kapılarında ödenmesi gereken geçiş ücretlerinin ödenmediği veya eksik ödendiğinin tespiti halinde, ödenmeyen veya eksik ödenen ücretler üç katı olarak alınır.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Bu madde kapsamındaki uygulamaya yönelik düzenlemeler ile geçiş ücretleri, Bakanlık tarafından hazırlanarak Resmî </w:t>
                        </w:r>
                        <w:proofErr w:type="spellStart"/>
                        <w:r>
                          <w:rPr>
                            <w:rFonts w:ascii="Calibri" w:hAnsi="Calibri" w:cs="Calibri"/>
                            <w:sz w:val="22"/>
                            <w:szCs w:val="22"/>
                          </w:rPr>
                          <w:t>Gazete’de</w:t>
                        </w:r>
                        <w:proofErr w:type="spellEnd"/>
                        <w:r>
                          <w:rPr>
                            <w:rFonts w:ascii="Calibri" w:hAnsi="Calibri" w:cs="Calibri"/>
                            <w:sz w:val="22"/>
                            <w:szCs w:val="22"/>
                          </w:rPr>
                          <w:t xml:space="preserve"> yayımlanacak bir tebliğ ile belirlenir.</w:t>
                        </w:r>
                      </w:p>
                      <w:p w:rsidR="0066369A" w:rsidRDefault="00C32AFC">
                        <w:pPr>
                          <w:pStyle w:val="3-normalyaz0"/>
                          <w:spacing w:before="0" w:beforeAutospacing="0" w:after="0" w:afterAutospacing="0"/>
                          <w:ind w:firstLine="540"/>
                          <w:jc w:val="both"/>
                        </w:pPr>
                        <w:r>
                          <w:rPr>
                            <w:rFonts w:ascii="Calibri" w:hAnsi="Calibri" w:cs="Calibri"/>
                            <w:sz w:val="22"/>
                            <w:szCs w:val="22"/>
                          </w:rPr>
                          <w:t>(7) Türkiye’nin taraf olduğu ikili ve çok taraflı uluslararası anlaşma ve sözleşmelerin hükümleri saklıdır.</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ALTINCI KISIM</w:t>
                        </w:r>
                      </w:p>
                      <w:p w:rsidR="0066369A" w:rsidRDefault="00C32AFC">
                        <w:pPr>
                          <w:pStyle w:val="2-ortabaslk"/>
                          <w:spacing w:before="0" w:beforeAutospacing="0" w:after="0" w:afterAutospacing="0"/>
                          <w:ind w:firstLine="540"/>
                          <w:jc w:val="center"/>
                        </w:pPr>
                        <w:r>
                          <w:rPr>
                            <w:rFonts w:ascii="Calibri" w:hAnsi="Calibri" w:cs="Calibri"/>
                            <w:b/>
                            <w:bCs/>
                            <w:sz w:val="22"/>
                            <w:szCs w:val="22"/>
                          </w:rPr>
                          <w:t>Denetim ve Tutanaklar, İdari Para Cezaları ve Diğer İdari Yaptırımlar</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BİRİNCİ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Denetim ve Tutanaklar</w:t>
                        </w:r>
                      </w:p>
                      <w:p w:rsidR="0066369A" w:rsidRDefault="00C32AFC">
                        <w:pPr>
                          <w:pStyle w:val="3-normalyaz0"/>
                          <w:spacing w:before="0" w:beforeAutospacing="0" w:after="0" w:afterAutospacing="0"/>
                          <w:ind w:firstLine="540"/>
                          <w:jc w:val="both"/>
                        </w:pPr>
                        <w:r>
                          <w:rPr>
                            <w:rFonts w:ascii="Calibri" w:hAnsi="Calibri" w:cs="Calibri"/>
                            <w:b/>
                            <w:bCs/>
                            <w:sz w:val="22"/>
                            <w:szCs w:val="22"/>
                          </w:rPr>
                          <w:t>Denetim</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70 – </w:t>
                        </w:r>
                        <w:r>
                          <w:rPr>
                            <w:rFonts w:ascii="Calibri" w:hAnsi="Calibri" w:cs="Calibri"/>
                            <w:sz w:val="22"/>
                            <w:szCs w:val="22"/>
                          </w:rPr>
                          <w:t>(1) Yetki belgesi sahiplerinin Kanun ve bu Yönetmelik kapsamında yer alan faaliyetleri Bakanlığın denetimine tabidir.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(2) Bakanlık yapacağı denetimleri; kendisinin yanı sıra, Kanunun 35 inci maddesinin verdiği yetkiye dayanarak bu Yönetmeliğin 71 inci maddesiyle yetkili kıldığı diğer kamu kurum ve kuruluşları eliyle yapar. </w:t>
                        </w:r>
                      </w:p>
                      <w:p w:rsidR="0066369A" w:rsidRDefault="00C32AFC">
                        <w:pPr>
                          <w:pStyle w:val="3-normalyaz0"/>
                          <w:spacing w:before="0" w:beforeAutospacing="0" w:after="0" w:afterAutospacing="0"/>
                          <w:ind w:firstLine="540"/>
                          <w:jc w:val="both"/>
                        </w:pPr>
                        <w:r>
                          <w:rPr>
                            <w:rFonts w:ascii="Calibri" w:hAnsi="Calibri" w:cs="Calibri"/>
                            <w:sz w:val="22"/>
                            <w:szCs w:val="22"/>
                          </w:rPr>
                          <w:t>(3) Denetimle ilgili olarak yetkili kılınan kuruluşlar Bakanlıkla her zaman işbirliği içinde olmak ve Bakanlık talimatlarını yerine getirmek zorundadırlar.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Denetim yapmakla görevli/yetkili olanlar tarafından istenilen belgelerin verilmesi zorunludur. </w:t>
                        </w:r>
                      </w:p>
                      <w:p w:rsidR="0066369A" w:rsidRDefault="00C32AFC">
                        <w:pPr>
                          <w:pStyle w:val="3-normalyaz0"/>
                          <w:spacing w:before="0" w:beforeAutospacing="0" w:after="0" w:afterAutospacing="0"/>
                          <w:ind w:firstLine="540"/>
                          <w:jc w:val="both"/>
                        </w:pPr>
                        <w:r>
                          <w:rPr>
                            <w:rFonts w:ascii="Calibri" w:hAnsi="Calibri" w:cs="Calibri"/>
                            <w:sz w:val="22"/>
                            <w:szCs w:val="22"/>
                          </w:rPr>
                          <w:t>(5) Denetimle ilgili diğer mevzuat hükümleri saklıdır.</w:t>
                        </w:r>
                      </w:p>
                      <w:p w:rsidR="0066369A" w:rsidRDefault="00C32AFC">
                        <w:pPr>
                          <w:pStyle w:val="3-normalyaz0"/>
                          <w:spacing w:before="0" w:beforeAutospacing="0" w:after="0" w:afterAutospacing="0"/>
                          <w:ind w:firstLine="540"/>
                          <w:jc w:val="both"/>
                        </w:pPr>
                        <w:r>
                          <w:rPr>
                            <w:rFonts w:ascii="Calibri" w:hAnsi="Calibri" w:cs="Calibri"/>
                            <w:b/>
                            <w:bCs/>
                            <w:sz w:val="22"/>
                            <w:szCs w:val="22"/>
                          </w:rPr>
                          <w:t>Denetimle görevli ve yetkili kuruluşlar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71 – </w:t>
                        </w:r>
                        <w:r>
                          <w:rPr>
                            <w:rFonts w:ascii="Calibri" w:hAnsi="Calibri" w:cs="Calibri"/>
                            <w:sz w:val="22"/>
                            <w:szCs w:val="22"/>
                          </w:rPr>
                          <w:t xml:space="preserve">(1) Bakanlık, valilikler (kolluk kuvvetleri),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-31/12/2011-28159) </w:t>
                        </w:r>
                        <w:r>
                          <w:rPr>
                            <w:rFonts w:ascii="Calibri" w:hAnsi="Calibri" w:cs="Calibri"/>
                            <w:sz w:val="22"/>
                            <w:szCs w:val="22"/>
                            <w:u w:val="single"/>
                          </w:rPr>
                          <w:t>Gümrük ve Ticaret Bakanlığının</w:t>
                        </w:r>
                        <w:r>
                          <w:rPr>
                            <w:rFonts w:ascii="Calibri" w:hAnsi="Calibri" w:cs="Calibri"/>
                            <w:sz w:val="22"/>
                            <w:szCs w:val="22"/>
                          </w:rPr>
                          <w:t xml:space="preserve"> sınır kapılarındaki birimleri, terminallerdeki belediye zabıta birimleri, Kanun ve bu Yönetmeliğin kendilerine yüklediği görev ve yetkileri doğrudan yerine getirir ve kullanırlar.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Denetimle görevli ve yetkili kılınanlar ve bunlarla ilgili hususlar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72 – </w:t>
                        </w:r>
                        <w:r>
                          <w:rPr>
                            <w:rFonts w:ascii="Calibri" w:hAnsi="Calibri" w:cs="Calibri"/>
                            <w:sz w:val="22"/>
                            <w:szCs w:val="22"/>
                          </w:rPr>
                          <w:t xml:space="preserve">(1) Kanunda yazılı idarî para cezalarını uygulamaya Kanunun 27 </w:t>
                        </w:r>
                        <w:proofErr w:type="spellStart"/>
                        <w:r>
                          <w:rPr>
                            <w:rFonts w:ascii="Calibri" w:hAnsi="Calibri" w:cs="Calibri"/>
                            <w:sz w:val="22"/>
                            <w:szCs w:val="22"/>
                          </w:rPr>
                          <w:t>nci</w:t>
                        </w:r>
                        <w:proofErr w:type="spellEnd"/>
                        <w:r>
                          <w:rPr>
                            <w:rFonts w:ascii="Calibri" w:hAnsi="Calibri" w:cs="Calibri"/>
                            <w:sz w:val="22"/>
                            <w:szCs w:val="22"/>
                          </w:rPr>
                          <w:t xml:space="preserve"> maddesinde belirtilen kişiler yetkilidir. </w:t>
                        </w:r>
                      </w:p>
                      <w:p w:rsidR="0066369A" w:rsidRDefault="00C32AFC">
                        <w:pPr>
                          <w:pStyle w:val="3-NormalYaz2"/>
                          <w:ind w:firstLine="566"/>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r>
                          <w:rPr>
                            <w:rFonts w:ascii="Calibri" w:hAnsi="Calibri" w:cs="Calibri"/>
                            <w:sz w:val="22"/>
                            <w:szCs w:val="22"/>
                          </w:rPr>
                          <w:t>İhlal tutanağı düzenleyebilecek personel aşağıda sayılmıştır:</w:t>
                        </w:r>
                      </w:p>
                      <w:p w:rsidR="0066369A" w:rsidRDefault="00C32AFC">
                        <w:pPr>
                          <w:pStyle w:val="3-NormalYaz2"/>
                          <w:ind w:firstLine="566"/>
                        </w:pPr>
                        <w:r>
                          <w:rPr>
                            <w:rFonts w:ascii="Calibri" w:hAnsi="Calibri" w:cs="Calibri"/>
                            <w:sz w:val="22"/>
                            <w:szCs w:val="22"/>
                          </w:rPr>
                          <w:t>a) Bakanlıkça yetkili kılınmış;</w:t>
                        </w:r>
                      </w:p>
                      <w:p w:rsidR="0066369A" w:rsidRDefault="00C32AFC">
                        <w:pPr>
                          <w:pStyle w:val="3-NormalYaz2"/>
                          <w:ind w:firstLine="566"/>
                        </w:pPr>
                        <w:r>
                          <w:rPr>
                            <w:rFonts w:ascii="Calibri" w:hAnsi="Calibri" w:cs="Calibri"/>
                            <w:sz w:val="22"/>
                            <w:szCs w:val="22"/>
                          </w:rPr>
                          <w:t>1) Karayolu Düzenleme Genel Müdürlüğü personeli.</w:t>
                        </w:r>
                      </w:p>
                      <w:p w:rsidR="0066369A" w:rsidRDefault="00C32AFC">
                        <w:pPr>
                          <w:pStyle w:val="3-NormalYaz2"/>
                          <w:ind w:firstLine="566"/>
                        </w:pPr>
                        <w:r>
                          <w:rPr>
                            <w:rFonts w:ascii="Calibri" w:hAnsi="Calibri" w:cs="Calibri"/>
                            <w:sz w:val="22"/>
                            <w:szCs w:val="22"/>
                          </w:rPr>
                          <w:t>2) Bakanlık Bölge Müdürlükleri personeli.</w:t>
                        </w:r>
                      </w:p>
                      <w:p w:rsidR="0066369A" w:rsidRDefault="00C32AFC">
                        <w:pPr>
                          <w:pStyle w:val="3-NormalYaz2"/>
                          <w:ind w:firstLine="566"/>
                        </w:pPr>
                        <w:r>
                          <w:rPr>
                            <w:rFonts w:ascii="Calibri" w:hAnsi="Calibri" w:cs="Calibri"/>
                            <w:sz w:val="22"/>
                            <w:szCs w:val="22"/>
                          </w:rPr>
                          <w:t>b) Trafik polisi ve zabıtası.</w:t>
                        </w:r>
                      </w:p>
                      <w:p w:rsidR="0066369A" w:rsidRDefault="00C32AFC">
                        <w:pPr>
                          <w:pStyle w:val="3-NormalYaz2"/>
                          <w:ind w:firstLine="566"/>
                        </w:pPr>
                        <w:r>
                          <w:rPr>
                            <w:rFonts w:ascii="Calibri" w:hAnsi="Calibri" w:cs="Calibri"/>
                            <w:sz w:val="22"/>
                            <w:szCs w:val="22"/>
                          </w:rPr>
                          <w:t>c) Trafik polisinin görev alanı dışında kalan yerlerde rütbeli jandarma personeli.</w:t>
                        </w:r>
                      </w:p>
                      <w:p w:rsidR="0066369A" w:rsidRDefault="00C32AFC">
                        <w:pPr>
                          <w:pStyle w:val="3-NormalYaz2"/>
                          <w:ind w:firstLine="566"/>
                        </w:pPr>
                        <w:r>
                          <w:rPr>
                            <w:rFonts w:ascii="Calibri" w:hAnsi="Calibri" w:cs="Calibri"/>
                            <w:sz w:val="22"/>
                            <w:szCs w:val="22"/>
                          </w:rPr>
                          <w:t>ç) Gümrük ve Ticaret Bakanlığı’nın sınır kapılarında görev yapan gümrük muhafaza ve gümrük muayene memurları ile bunların amirleri.</w:t>
                        </w:r>
                      </w:p>
                      <w:p w:rsidR="0066369A" w:rsidRDefault="00C32AFC">
                        <w:pPr>
                          <w:pStyle w:val="3-NormalYaz2"/>
                          <w:ind w:firstLine="566"/>
                        </w:pPr>
                        <w:r>
                          <w:rPr>
                            <w:rFonts w:ascii="Calibri" w:hAnsi="Calibri" w:cs="Calibri"/>
                            <w:sz w:val="22"/>
                            <w:szCs w:val="22"/>
                          </w:rPr>
                          <w:t>d) Terminallerde görevli belediye zabıtası.</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proofErr w:type="gramStart"/>
                        <w:r>
                          <w:rPr>
                            <w:rFonts w:ascii="Calibri" w:hAnsi="Calibri" w:cs="Calibri"/>
                            <w:sz w:val="22"/>
                            <w:szCs w:val="22"/>
                          </w:rPr>
                          <w:t>4/1/1961</w:t>
                        </w:r>
                        <w:proofErr w:type="gramEnd"/>
                        <w:r>
                          <w:rPr>
                            <w:rFonts w:ascii="Calibri" w:hAnsi="Calibri" w:cs="Calibri"/>
                            <w:sz w:val="22"/>
                            <w:szCs w:val="22"/>
                          </w:rPr>
                          <w:t xml:space="preserve"> tarihli ve 213 sayılı Vergi Usul Kanunu uyarınca inceleme ve yoklama yapmaya yetkili olanlar, yaptıkları/yapacakları inceleme ve yoklamalarda, bu Yönetmeliğin 8 inci maddesinde </w:t>
                        </w:r>
                        <w:proofErr w:type="spellStart"/>
                        <w:r>
                          <w:rPr>
                            <w:rFonts w:ascii="Calibri" w:hAnsi="Calibri" w:cs="Calibri"/>
                            <w:sz w:val="22"/>
                            <w:szCs w:val="22"/>
                          </w:rPr>
                          <w:t>yeralan</w:t>
                        </w:r>
                        <w:proofErr w:type="spellEnd"/>
                        <w:r>
                          <w:rPr>
                            <w:rFonts w:ascii="Calibri" w:hAnsi="Calibri" w:cs="Calibri"/>
                            <w:sz w:val="22"/>
                            <w:szCs w:val="22"/>
                          </w:rPr>
                          <w:t xml:space="preserve"> kurallara aykırı olarak yapılmış bir faaliyete istinaden düzenlenmiş fatura veya fatura yerine geçen belge tespit etmeleri halinde; ilgililer hakkında Kanunun öngördüğü idari para cezalarının uygulanmasını </w:t>
                        </w:r>
                        <w:proofErr w:type="spellStart"/>
                        <w:r>
                          <w:rPr>
                            <w:rFonts w:ascii="Calibri" w:hAnsi="Calibri" w:cs="Calibri"/>
                            <w:sz w:val="22"/>
                            <w:szCs w:val="22"/>
                          </w:rPr>
                          <w:t>teminen</w:t>
                        </w:r>
                        <w:proofErr w:type="spellEnd"/>
                        <w:r>
                          <w:rPr>
                            <w:rFonts w:ascii="Calibri" w:hAnsi="Calibri" w:cs="Calibri"/>
                            <w:sz w:val="22"/>
                            <w:szCs w:val="22"/>
                          </w:rPr>
                          <w:t xml:space="preserve"> bu durumu Bakanlığa bildirmekle görevlidirler.</w:t>
                        </w:r>
                      </w:p>
                      <w:p w:rsidR="0066369A" w:rsidRDefault="00C32AFC">
                        <w:pPr>
                          <w:pStyle w:val="3-normalyaz0"/>
                          <w:spacing w:before="0" w:beforeAutospacing="0" w:after="0" w:afterAutospacing="0"/>
                          <w:ind w:firstLine="540"/>
                          <w:jc w:val="both"/>
                        </w:pPr>
                        <w:r>
                          <w:rPr>
                            <w:rFonts w:ascii="Calibri" w:hAnsi="Calibri" w:cs="Calibri"/>
                            <w:sz w:val="22"/>
                            <w:szCs w:val="22"/>
                          </w:rPr>
                          <w:t>(4) Denetimle görevli ve yetkili kılınanlar, Kanun ve bu Yönetmelik esaslarına göre denetim görevlerini yerine getirmek ve denetimler sırasında tespit ettikleri kusurlar ve ihlaller için tutanak düzenlemekle yükümlüdürler.</w:t>
                        </w:r>
                      </w:p>
                      <w:p w:rsidR="0066369A" w:rsidRDefault="00C32AFC">
                        <w:pPr>
                          <w:pStyle w:val="3-normalyaz0"/>
                          <w:spacing w:before="0" w:beforeAutospacing="0" w:after="0" w:afterAutospacing="0"/>
                          <w:ind w:firstLine="540"/>
                          <w:jc w:val="both"/>
                        </w:pPr>
                        <w:r>
                          <w:rPr>
                            <w:rFonts w:ascii="Calibri" w:hAnsi="Calibri" w:cs="Calibri"/>
                            <w:sz w:val="22"/>
                            <w:szCs w:val="22"/>
                          </w:rPr>
                          <w:t>(5) Bakanlık, uyarılmasına rağmen denetim görevini aksatanları ilgili idari ve adli mercilere bildirir.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İhlal ve idari para cezası karar tutanağı düzenlenmesi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73 – </w:t>
                        </w:r>
                        <w:r>
                          <w:rPr>
                            <w:rFonts w:ascii="Calibri" w:hAnsi="Calibri" w:cs="Calibri"/>
                            <w:sz w:val="22"/>
                            <w:szCs w:val="22"/>
                          </w:rPr>
                          <w:t xml:space="preserve">(1) Kanunda öngörülen ve bu Yönetmelikte belirtilen kusurları ve/veya ihlalleri işleyenler hakkında, bu Yönetmeliğin 72 </w:t>
                        </w:r>
                        <w:proofErr w:type="spellStart"/>
                        <w:r>
                          <w:rPr>
                            <w:rFonts w:ascii="Calibri" w:hAnsi="Calibri" w:cs="Calibri"/>
                            <w:sz w:val="22"/>
                            <w:szCs w:val="22"/>
                          </w:rPr>
                          <w:t>nci</w:t>
                        </w:r>
                        <w:proofErr w:type="spellEnd"/>
                        <w:r>
                          <w:rPr>
                            <w:rFonts w:ascii="Calibri" w:hAnsi="Calibri" w:cs="Calibri"/>
                            <w:sz w:val="22"/>
                            <w:szCs w:val="22"/>
                          </w:rPr>
                          <w:t xml:space="preserve"> maddesinde belirtilen görevliler tarafından idari para cezası ve/veya ihlal tespitine dair tutanak düzenlenir.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Tutanaklar, para cezası gerektiren kusurlar için idari para cezası karar tutanağı, uyarma gerektiren mevzuat ihlalleri için ihlal tespit tutanağı olmak üzere iki şekilde düzenlenir. </w:t>
                        </w:r>
                      </w:p>
                      <w:p w:rsidR="0066369A" w:rsidRDefault="00C32AFC">
                        <w:pPr>
                          <w:pStyle w:val="3-normalyaz0"/>
                          <w:spacing w:before="0" w:beforeAutospacing="0" w:after="0" w:afterAutospacing="0"/>
                          <w:ind w:firstLine="540"/>
                          <w:jc w:val="both"/>
                        </w:pPr>
                        <w:r>
                          <w:rPr>
                            <w:rFonts w:ascii="Calibri" w:hAnsi="Calibri" w:cs="Calibri"/>
                            <w:sz w:val="22"/>
                            <w:szCs w:val="22"/>
                          </w:rPr>
                          <w:t>(3) Birden fazla kusurun bir arada işlenmesi halinde her kusur için ayrı idari para cezası karar tutanağı düzenlenir.</w:t>
                        </w:r>
                      </w:p>
                      <w:p w:rsidR="0066369A" w:rsidRDefault="00C32AFC">
                        <w:pPr>
                          <w:pStyle w:val="3-normalyaz0"/>
                          <w:spacing w:before="0" w:beforeAutospacing="0" w:after="0" w:afterAutospacing="0"/>
                          <w:ind w:firstLine="540"/>
                          <w:jc w:val="both"/>
                        </w:pPr>
                        <w:r>
                          <w:rPr>
                            <w:rFonts w:ascii="Calibri" w:hAnsi="Calibri" w:cs="Calibri"/>
                            <w:sz w:val="22"/>
                            <w:szCs w:val="22"/>
                          </w:rPr>
                          <w:t>(4) Birden fazla mevzuat ihlalinin bir arada işlenmesi halinde her ihlal için ayrı ihlal tespit tutanağı düzenlenir.</w:t>
                        </w:r>
                      </w:p>
                      <w:p w:rsidR="0066369A" w:rsidRDefault="00C32AFC">
                        <w:pPr>
                          <w:pStyle w:val="3-normalyaz0"/>
                          <w:spacing w:before="0" w:beforeAutospacing="0" w:after="0" w:afterAutospacing="0"/>
                          <w:ind w:firstLine="540"/>
                          <w:jc w:val="both"/>
                        </w:pPr>
                        <w:r>
                          <w:rPr>
                            <w:rFonts w:ascii="Calibri" w:hAnsi="Calibri" w:cs="Calibri"/>
                            <w:sz w:val="22"/>
                            <w:szCs w:val="22"/>
                          </w:rPr>
                          <w:t>(5) İdari para cezalarına ilişkin diğer hususlarda Maliye Bakanlığınca yayımlanan mevzuat esas alınır.</w:t>
                        </w:r>
                      </w:p>
                      <w:p w:rsidR="0066369A" w:rsidRDefault="00C32AFC">
                        <w:pPr>
                          <w:pStyle w:val="3-normalyaz0"/>
                          <w:spacing w:before="0" w:beforeAutospacing="0" w:after="0" w:afterAutospacing="0"/>
                          <w:ind w:firstLine="540"/>
                          <w:jc w:val="both"/>
                        </w:pPr>
                        <w:r>
                          <w:rPr>
                            <w:rFonts w:ascii="Calibri" w:hAnsi="Calibri" w:cs="Calibri"/>
                            <w:b/>
                            <w:bCs/>
                            <w:sz w:val="22"/>
                            <w:szCs w:val="22"/>
                          </w:rPr>
                          <w:t>Tutanakları düzenleyenlerin yükümlülüğü ve tutanakların muhafazası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74 – </w:t>
                        </w:r>
                        <w:r>
                          <w:rPr>
                            <w:rFonts w:ascii="Calibri" w:hAnsi="Calibri" w:cs="Calibri"/>
                            <w:sz w:val="22"/>
                            <w:szCs w:val="22"/>
                          </w:rPr>
                          <w:t>(1) Tutanak düzenleyenlerin tutanaklarla ilgili yükümlülükleri aşağıda belirtilmiştir.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a) Tutanaklara, mensubu olduğu kurumun veya birimin adı bulunan kaşe veya damgayı basmak veya bu kurumun veya birimin adını yazmak.</w:t>
                        </w:r>
                      </w:p>
                      <w:p w:rsidR="0066369A" w:rsidRDefault="00C32AFC">
                        <w:pPr>
                          <w:pStyle w:val="3-normalyaz0"/>
                          <w:spacing w:before="0" w:beforeAutospacing="0" w:after="0" w:afterAutospacing="0"/>
                          <w:ind w:firstLine="540"/>
                          <w:jc w:val="both"/>
                        </w:pPr>
                        <w:r>
                          <w:rPr>
                            <w:rFonts w:ascii="Calibri" w:hAnsi="Calibri" w:cs="Calibri"/>
                            <w:sz w:val="22"/>
                            <w:szCs w:val="22"/>
                          </w:rPr>
                          <w:t>b) Tutanaklara, kendi adını, soyadını, görev unvanını ve sicil numarasını yazarak veya bu bilgiler bulunan kaşe veya damgayı her nüshasına basarak imza etmek.</w:t>
                        </w:r>
                      </w:p>
                      <w:p w:rsidR="0066369A" w:rsidRDefault="00C32AFC">
                        <w:pPr>
                          <w:pStyle w:val="3-normalyaz0"/>
                          <w:spacing w:before="0" w:beforeAutospacing="0" w:after="0" w:afterAutospacing="0"/>
                          <w:ind w:firstLine="540"/>
                          <w:jc w:val="both"/>
                        </w:pPr>
                        <w:r>
                          <w:rPr>
                            <w:rFonts w:ascii="Calibri" w:hAnsi="Calibri" w:cs="Calibri"/>
                            <w:sz w:val="22"/>
                            <w:szCs w:val="22"/>
                          </w:rPr>
                          <w:t>c) Tutanakları, tebliğ yerine geçmek üzere, hakkında işlem yapılana veya temsilcisine imza ettirmek ve bir nüshasını vermek.</w:t>
                        </w:r>
                      </w:p>
                      <w:p w:rsidR="0066369A" w:rsidRDefault="00C32AFC">
                        <w:pPr>
                          <w:pStyle w:val="3-normalyaz0"/>
                          <w:spacing w:before="0" w:beforeAutospacing="0" w:after="0" w:afterAutospacing="0"/>
                          <w:ind w:firstLine="540"/>
                          <w:jc w:val="both"/>
                        </w:pPr>
                        <w:r>
                          <w:rPr>
                            <w:rFonts w:ascii="Calibri" w:hAnsi="Calibri" w:cs="Calibri"/>
                            <w:sz w:val="22"/>
                            <w:szCs w:val="22"/>
                          </w:rPr>
                          <w:t>ç) Tutanakları imza etmekten kaçınanlar için “imza etmedi” kaydı koymak.</w:t>
                        </w:r>
                      </w:p>
                      <w:p w:rsidR="0066369A" w:rsidRDefault="00C32AFC">
                        <w:pPr>
                          <w:pStyle w:val="3-normalyaz0"/>
                          <w:spacing w:before="0" w:beforeAutospacing="0" w:after="0" w:afterAutospacing="0"/>
                          <w:ind w:firstLine="540"/>
                          <w:jc w:val="both"/>
                        </w:pPr>
                        <w:r>
                          <w:rPr>
                            <w:rFonts w:ascii="Calibri" w:hAnsi="Calibri" w:cs="Calibri"/>
                            <w:sz w:val="22"/>
                            <w:szCs w:val="22"/>
                          </w:rPr>
                          <w:t>d) Zorunlu hallerde sorumlular için "gıyabında" yazarak kayıt koymak.</w:t>
                        </w:r>
                      </w:p>
                      <w:p w:rsidR="0066369A" w:rsidRDefault="00C32AFC">
                        <w:pPr>
                          <w:pStyle w:val="3-normalyaz0"/>
                          <w:spacing w:before="0" w:beforeAutospacing="0" w:after="0" w:afterAutospacing="0"/>
                          <w:ind w:firstLine="540"/>
                          <w:jc w:val="both"/>
                        </w:pPr>
                        <w:r>
                          <w:rPr>
                            <w:rFonts w:ascii="Calibri" w:hAnsi="Calibri" w:cs="Calibri"/>
                            <w:sz w:val="22"/>
                            <w:szCs w:val="22"/>
                          </w:rPr>
                          <w:t>e) Tutanakların birer örneğini Bakanlığa göndermek.</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Bakanlığa gönderilen tutanak örnekleri Bakanlığın ilgili birimi tarafından incelenir, değerlendirilir ve muhafaza edilir. </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İKİNCİ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İdari Para Cezaları</w:t>
                        </w:r>
                      </w:p>
                      <w:p w:rsidR="0066369A" w:rsidRDefault="00C32AFC">
                        <w:pPr>
                          <w:pStyle w:val="3-normalyaz0"/>
                          <w:spacing w:before="0" w:beforeAutospacing="0" w:after="0" w:afterAutospacing="0"/>
                          <w:ind w:firstLine="540"/>
                          <w:jc w:val="both"/>
                        </w:pPr>
                        <w:r>
                          <w:rPr>
                            <w:rFonts w:ascii="Calibri" w:hAnsi="Calibri" w:cs="Calibri"/>
                            <w:b/>
                            <w:bCs/>
                            <w:sz w:val="22"/>
                            <w:szCs w:val="22"/>
                          </w:rPr>
                          <w:t>İdari para cezaları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75 – </w:t>
                        </w:r>
                        <w:r>
                          <w:rPr>
                            <w:rFonts w:ascii="Calibri" w:hAnsi="Calibri" w:cs="Calibri"/>
                            <w:sz w:val="22"/>
                            <w:szCs w:val="22"/>
                          </w:rPr>
                          <w:t xml:space="preserve">(1) Kanunda öngörülen ve bu Yönetmeliğin; </w:t>
                        </w:r>
                      </w:p>
                      <w:p w:rsidR="0066369A" w:rsidRDefault="00C32AFC">
                        <w:pPr>
                          <w:pStyle w:val="3-normalyaz0"/>
                          <w:spacing w:before="0" w:beforeAutospacing="0" w:after="0" w:afterAutospacing="0"/>
                          <w:ind w:firstLine="540"/>
                          <w:jc w:val="both"/>
                        </w:pPr>
                        <w:r>
                          <w:rPr>
                            <w:rFonts w:ascii="Calibri" w:hAnsi="Calibri" w:cs="Calibri"/>
                            <w:sz w:val="22"/>
                            <w:szCs w:val="22"/>
                          </w:rPr>
                          <w:t>a) 9 uncu maddesinin birinci ve ikinci fıkralarına,</w:t>
                        </w:r>
                      </w:p>
                      <w:p w:rsidR="0066369A" w:rsidRDefault="00C32AFC">
                        <w:pPr>
                          <w:pStyle w:val="3-normalyaz0"/>
                          <w:spacing w:before="0" w:beforeAutospacing="0" w:after="0" w:afterAutospacing="0"/>
                          <w:ind w:firstLine="540"/>
                          <w:jc w:val="both"/>
                        </w:pPr>
                        <w:r>
                          <w:rPr>
                            <w:rFonts w:ascii="Calibri" w:hAnsi="Calibri" w:cs="Calibri"/>
                            <w:sz w:val="22"/>
                            <w:szCs w:val="22"/>
                          </w:rPr>
                          <w:t>b) 11 inci maddesinin birinci ve ikinci fıkralarına,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18 inci maddenin dördüncü ve 20 </w:t>
                        </w:r>
                        <w:proofErr w:type="spellStart"/>
                        <w:r>
                          <w:rPr>
                            <w:rFonts w:ascii="Calibri" w:hAnsi="Calibri" w:cs="Calibri"/>
                            <w:sz w:val="22"/>
                            <w:szCs w:val="22"/>
                          </w:rPr>
                          <w:t>nci</w:t>
                        </w:r>
                        <w:proofErr w:type="spellEnd"/>
                        <w:r>
                          <w:rPr>
                            <w:rFonts w:ascii="Calibri" w:hAnsi="Calibri" w:cs="Calibri"/>
                            <w:sz w:val="22"/>
                            <w:szCs w:val="22"/>
                          </w:rPr>
                          <w:t xml:space="preserve"> maddenin üçüncü fıkralarına,</w:t>
                        </w:r>
                      </w:p>
                      <w:p w:rsidR="0066369A" w:rsidRDefault="00C32AFC">
                        <w:pPr>
                          <w:pStyle w:val="3-normalyaz0"/>
                          <w:spacing w:before="0" w:beforeAutospacing="0" w:after="0" w:afterAutospacing="0"/>
                          <w:ind w:firstLine="540"/>
                          <w:jc w:val="both"/>
                        </w:pPr>
                        <w:r>
                          <w:rPr>
                            <w:rFonts w:ascii="Calibri" w:hAnsi="Calibri" w:cs="Calibri"/>
                            <w:sz w:val="22"/>
                            <w:szCs w:val="22"/>
                          </w:rPr>
                          <w:t>ç) 29 uncu maddesinin birinci fıkrasına,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36 </w:t>
                        </w:r>
                        <w:proofErr w:type="spellStart"/>
                        <w:r>
                          <w:rPr>
                            <w:rFonts w:ascii="Calibri" w:hAnsi="Calibri" w:cs="Calibri"/>
                            <w:sz w:val="22"/>
                            <w:szCs w:val="22"/>
                          </w:rPr>
                          <w:t>ncı</w:t>
                        </w:r>
                        <w:proofErr w:type="spellEnd"/>
                        <w:r>
                          <w:rPr>
                            <w:rFonts w:ascii="Calibri" w:hAnsi="Calibri" w:cs="Calibri"/>
                            <w:sz w:val="22"/>
                            <w:szCs w:val="22"/>
                          </w:rPr>
                          <w:t xml:space="preserve"> maddesinin birinci fıkrasının (b) bendine,</w:t>
                        </w:r>
                      </w:p>
                      <w:p w:rsidR="0066369A" w:rsidRDefault="00C32AFC">
                        <w:pPr>
                          <w:pStyle w:val="3-normalyaz0"/>
                          <w:spacing w:before="0" w:beforeAutospacing="0" w:after="0" w:afterAutospacing="0"/>
                          <w:ind w:firstLine="540"/>
                          <w:jc w:val="both"/>
                        </w:pPr>
                        <w:r>
                          <w:rPr>
                            <w:rFonts w:ascii="Calibri" w:hAnsi="Calibri" w:cs="Calibri"/>
                            <w:sz w:val="22"/>
                            <w:szCs w:val="22"/>
                          </w:rPr>
                          <w:t>e) 38 inci maddesinin ikinci ve yedinci fıkralarına,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f) 40 </w:t>
                        </w:r>
                        <w:proofErr w:type="spellStart"/>
                        <w:r>
                          <w:rPr>
                            <w:rFonts w:ascii="Calibri" w:hAnsi="Calibri" w:cs="Calibri"/>
                            <w:sz w:val="22"/>
                            <w:szCs w:val="22"/>
                          </w:rPr>
                          <w:t>ıncı</w:t>
                        </w:r>
                        <w:proofErr w:type="spellEnd"/>
                        <w:r>
                          <w:rPr>
                            <w:rFonts w:ascii="Calibri" w:hAnsi="Calibri" w:cs="Calibri"/>
                            <w:sz w:val="22"/>
                            <w:szCs w:val="22"/>
                          </w:rPr>
                          <w:t xml:space="preserve"> maddesinin beşinci fıkrasına, </w:t>
                        </w:r>
                      </w:p>
                      <w:p w:rsidR="0066369A" w:rsidRDefault="00C32AFC">
                        <w:pPr>
                          <w:pStyle w:val="3-normalyaz0"/>
                          <w:spacing w:before="0" w:beforeAutospacing="0" w:after="0" w:afterAutospacing="0"/>
                          <w:ind w:firstLine="540"/>
                          <w:jc w:val="both"/>
                        </w:pPr>
                        <w:r>
                          <w:rPr>
                            <w:rFonts w:ascii="Calibri" w:hAnsi="Calibri" w:cs="Calibri"/>
                            <w:sz w:val="22"/>
                            <w:szCs w:val="22"/>
                          </w:rPr>
                          <w:t>g) 41 inci maddesinin birinci fıkrasına,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ğ) 42 </w:t>
                        </w:r>
                        <w:proofErr w:type="spellStart"/>
                        <w:r>
                          <w:rPr>
                            <w:rFonts w:ascii="Calibri" w:hAnsi="Calibri" w:cs="Calibri"/>
                            <w:sz w:val="22"/>
                            <w:szCs w:val="22"/>
                          </w:rPr>
                          <w:t>nci</w:t>
                        </w:r>
                        <w:proofErr w:type="spellEnd"/>
                        <w:r>
                          <w:rPr>
                            <w:rFonts w:ascii="Calibri" w:hAnsi="Calibri" w:cs="Calibri"/>
                            <w:sz w:val="22"/>
                            <w:szCs w:val="22"/>
                          </w:rPr>
                          <w:t xml:space="preserve"> maddesinin dördüncü ve sekizinci fıkralarına,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h) 43 üncü maddesinin birinci, ikinci, üçüncü, sekizinci, </w:t>
                        </w:r>
                        <w:proofErr w:type="spellStart"/>
                        <w:r>
                          <w:rPr>
                            <w:rFonts w:ascii="Calibri" w:hAnsi="Calibri" w:cs="Calibri"/>
                            <w:sz w:val="22"/>
                            <w:szCs w:val="22"/>
                          </w:rPr>
                          <w:t>onüçüncü</w:t>
                        </w:r>
                        <w:proofErr w:type="spellEnd"/>
                        <w:r>
                          <w:rPr>
                            <w:rFonts w:ascii="Calibri" w:hAnsi="Calibri" w:cs="Calibri"/>
                            <w:sz w:val="22"/>
                            <w:szCs w:val="22"/>
                          </w:rPr>
                          <w:t xml:space="preserve">, </w:t>
                        </w:r>
                        <w:proofErr w:type="spellStart"/>
                        <w:r>
                          <w:rPr>
                            <w:rFonts w:ascii="Calibri" w:hAnsi="Calibri" w:cs="Calibri"/>
                            <w:sz w:val="22"/>
                            <w:szCs w:val="22"/>
                          </w:rPr>
                          <w:t>yirmidördüncü</w:t>
                        </w:r>
                        <w:proofErr w:type="spellEnd"/>
                        <w:r>
                          <w:rPr>
                            <w:rFonts w:ascii="Calibri" w:hAnsi="Calibri" w:cs="Calibri"/>
                            <w:sz w:val="22"/>
                            <w:szCs w:val="22"/>
                          </w:rPr>
                          <w:t xml:space="preserve"> fıkraları ile </w:t>
                        </w:r>
                        <w:proofErr w:type="spellStart"/>
                        <w:r>
                          <w:rPr>
                            <w:rFonts w:ascii="Calibri" w:hAnsi="Calibri" w:cs="Calibri"/>
                            <w:sz w:val="22"/>
                            <w:szCs w:val="22"/>
                          </w:rPr>
                          <w:t>onbeşinci</w:t>
                        </w:r>
                        <w:proofErr w:type="spellEnd"/>
                        <w:r>
                          <w:rPr>
                            <w:rFonts w:ascii="Calibri" w:hAnsi="Calibri" w:cs="Calibri"/>
                            <w:sz w:val="22"/>
                            <w:szCs w:val="22"/>
                          </w:rPr>
                          <w:t xml:space="preserve"> fıkrasının (a) ve (b) bentlerine,</w:t>
                        </w:r>
                      </w:p>
                      <w:p w:rsidR="0066369A" w:rsidRDefault="00C32AFC">
                        <w:pPr>
                          <w:pStyle w:val="3-normalyaz0"/>
                          <w:spacing w:before="0" w:beforeAutospacing="0" w:after="0" w:afterAutospacing="0"/>
                          <w:ind w:firstLine="540"/>
                          <w:jc w:val="both"/>
                        </w:pPr>
                        <w:r>
                          <w:rPr>
                            <w:rFonts w:ascii="Calibri" w:hAnsi="Calibri" w:cs="Calibri"/>
                            <w:sz w:val="22"/>
                            <w:szCs w:val="22"/>
                          </w:rPr>
                          <w:t>ı) 44 üncü maddesinin birinci fıkrasına,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i) 47 </w:t>
                        </w:r>
                        <w:proofErr w:type="spellStart"/>
                        <w:r>
                          <w:rPr>
                            <w:rFonts w:ascii="Calibri" w:hAnsi="Calibri" w:cs="Calibri"/>
                            <w:sz w:val="22"/>
                            <w:szCs w:val="22"/>
                          </w:rPr>
                          <w:t>nci</w:t>
                        </w:r>
                        <w:proofErr w:type="spellEnd"/>
                        <w:r>
                          <w:rPr>
                            <w:rFonts w:ascii="Calibri" w:hAnsi="Calibri" w:cs="Calibri"/>
                            <w:sz w:val="22"/>
                            <w:szCs w:val="22"/>
                          </w:rPr>
                          <w:t xml:space="preserve"> maddesinin birinci fıkrasına,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j) 57 </w:t>
                        </w:r>
                        <w:proofErr w:type="spellStart"/>
                        <w:r>
                          <w:rPr>
                            <w:rFonts w:ascii="Calibri" w:hAnsi="Calibri" w:cs="Calibri"/>
                            <w:sz w:val="22"/>
                            <w:szCs w:val="22"/>
                          </w:rPr>
                          <w:t>nci</w:t>
                        </w:r>
                        <w:proofErr w:type="spellEnd"/>
                        <w:r>
                          <w:rPr>
                            <w:rFonts w:ascii="Calibri" w:hAnsi="Calibri" w:cs="Calibri"/>
                            <w:sz w:val="22"/>
                            <w:szCs w:val="22"/>
                          </w:rPr>
                          <w:t xml:space="preserve"> maddesinin ikinci, üçüncü ve dördüncü fıkralarına,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k) 58 inci maddesinin üçüncü fıkrasına, </w:t>
                        </w:r>
                      </w:p>
                      <w:p w:rsidR="0066369A" w:rsidRDefault="00C32AFC">
                        <w:pPr>
                          <w:pStyle w:val="3-normalyaz0"/>
                          <w:spacing w:before="0" w:beforeAutospacing="0" w:after="0" w:afterAutospacing="0"/>
                          <w:ind w:firstLine="540"/>
                          <w:jc w:val="both"/>
                        </w:pPr>
                        <w:r>
                          <w:rPr>
                            <w:rFonts w:ascii="Calibri" w:hAnsi="Calibri" w:cs="Calibri"/>
                            <w:sz w:val="22"/>
                            <w:szCs w:val="22"/>
                          </w:rPr>
                          <w:t>l) 59 uncu maddesinin birinci fıkrasına,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m) 60 </w:t>
                        </w:r>
                        <w:proofErr w:type="spellStart"/>
                        <w:r>
                          <w:rPr>
                            <w:rFonts w:ascii="Calibri" w:hAnsi="Calibri" w:cs="Calibri"/>
                            <w:sz w:val="22"/>
                            <w:szCs w:val="22"/>
                          </w:rPr>
                          <w:t>ıncı</w:t>
                        </w:r>
                        <w:proofErr w:type="spellEnd"/>
                        <w:r>
                          <w:rPr>
                            <w:rFonts w:ascii="Calibri" w:hAnsi="Calibri" w:cs="Calibri"/>
                            <w:sz w:val="22"/>
                            <w:szCs w:val="22"/>
                          </w:rPr>
                          <w:t xml:space="preserve"> maddesinin birinci fıkrasına,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n) 66 </w:t>
                        </w:r>
                        <w:proofErr w:type="spellStart"/>
                        <w:r>
                          <w:rPr>
                            <w:rFonts w:ascii="Calibri" w:hAnsi="Calibri" w:cs="Calibri"/>
                            <w:sz w:val="22"/>
                            <w:szCs w:val="22"/>
                          </w:rPr>
                          <w:t>ncı</w:t>
                        </w:r>
                        <w:proofErr w:type="spellEnd"/>
                        <w:r>
                          <w:rPr>
                            <w:rFonts w:ascii="Calibri" w:hAnsi="Calibri" w:cs="Calibri"/>
                            <w:sz w:val="22"/>
                            <w:szCs w:val="22"/>
                          </w:rPr>
                          <w:t xml:space="preserve"> maddesinin yedinci fıkrasına,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o) 67 </w:t>
                        </w:r>
                        <w:proofErr w:type="spellStart"/>
                        <w:r>
                          <w:rPr>
                            <w:rFonts w:ascii="Calibri" w:hAnsi="Calibri" w:cs="Calibri"/>
                            <w:sz w:val="22"/>
                            <w:szCs w:val="22"/>
                          </w:rPr>
                          <w:t>nci</w:t>
                        </w:r>
                        <w:proofErr w:type="spellEnd"/>
                        <w:r>
                          <w:rPr>
                            <w:rFonts w:ascii="Calibri" w:hAnsi="Calibri" w:cs="Calibri"/>
                            <w:sz w:val="22"/>
                            <w:szCs w:val="22"/>
                          </w:rPr>
                          <w:t xml:space="preserve"> maddesinin birinci fıkrasının (a), (b) ve (c) bentlerine,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aykırı</w:t>
                        </w:r>
                        <w:proofErr w:type="gramEnd"/>
                        <w:r>
                          <w:rPr>
                            <w:rFonts w:ascii="Calibri" w:hAnsi="Calibri" w:cs="Calibri"/>
                            <w:sz w:val="22"/>
                            <w:szCs w:val="22"/>
                          </w:rPr>
                          <w:t xml:space="preserve"> hareket edenlere Kanunda belirtilen miktarlarda idari para cezaları uygulanır.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Bu Yönetmeliğin 8 inci maddesinin ikinci fıkrasında yer alan hükümler saklıdır. </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ÜÇÜNCÜ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Diğer İdari Yaptırımlar</w:t>
                        </w:r>
                      </w:p>
                      <w:p w:rsidR="0066369A" w:rsidRDefault="00C32AFC">
                        <w:pPr>
                          <w:pStyle w:val="3-normalyaz0"/>
                          <w:spacing w:before="0" w:beforeAutospacing="0" w:after="0" w:afterAutospacing="0"/>
                          <w:ind w:firstLine="540"/>
                          <w:jc w:val="both"/>
                        </w:pPr>
                        <w:r>
                          <w:rPr>
                            <w:rFonts w:ascii="Calibri" w:hAnsi="Calibri" w:cs="Calibri"/>
                            <w:b/>
                            <w:bCs/>
                            <w:sz w:val="22"/>
                            <w:szCs w:val="22"/>
                          </w:rPr>
                          <w:t>Uyarma</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76  – </w:t>
                        </w:r>
                        <w:r>
                          <w:rPr>
                            <w:rFonts w:ascii="Calibri" w:hAnsi="Calibri" w:cs="Calibri"/>
                            <w:sz w:val="22"/>
                            <w:szCs w:val="22"/>
                          </w:rPr>
                          <w:t>(1) Bu Yönetmeliğin;</w:t>
                        </w:r>
                      </w:p>
                      <w:p w:rsidR="0066369A" w:rsidRDefault="00C32AFC">
                        <w:pPr>
                          <w:pStyle w:val="3-normalyaz0"/>
                          <w:spacing w:before="0" w:beforeAutospacing="0" w:after="0" w:afterAutospacing="0"/>
                          <w:ind w:firstLine="540"/>
                          <w:jc w:val="both"/>
                        </w:pPr>
                        <w:r>
                          <w:rPr>
                            <w:rFonts w:ascii="Calibri" w:hAnsi="Calibri" w:cs="Calibri"/>
                            <w:sz w:val="22"/>
                            <w:szCs w:val="22"/>
                          </w:rPr>
                          <w:t>a) 8 inci maddesinin birinci fıkrasının (g) bendine aykırı hareket edenlere 10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13 üncü maddesinin </w:t>
                        </w:r>
                        <w:proofErr w:type="spellStart"/>
                        <w:r>
                          <w:rPr>
                            <w:rFonts w:ascii="Calibri" w:hAnsi="Calibri" w:cs="Calibri"/>
                            <w:sz w:val="22"/>
                            <w:szCs w:val="22"/>
                          </w:rPr>
                          <w:t>onbeşinci</w:t>
                        </w:r>
                        <w:proofErr w:type="spellEnd"/>
                        <w:r>
                          <w:rPr>
                            <w:rFonts w:ascii="Calibri" w:hAnsi="Calibri" w:cs="Calibri"/>
                            <w:sz w:val="22"/>
                            <w:szCs w:val="22"/>
                          </w:rPr>
                          <w:t xml:space="preserve"> fıkrasına aykırı hareket edenlere 5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17 </w:t>
                        </w:r>
                        <w:proofErr w:type="spellStart"/>
                        <w:r>
                          <w:rPr>
                            <w:rFonts w:ascii="Calibri" w:hAnsi="Calibri" w:cs="Calibri"/>
                            <w:sz w:val="22"/>
                            <w:szCs w:val="22"/>
                          </w:rPr>
                          <w:t>nci</w:t>
                        </w:r>
                        <w:proofErr w:type="spellEnd"/>
                        <w:r>
                          <w:rPr>
                            <w:rFonts w:ascii="Calibri" w:hAnsi="Calibri" w:cs="Calibri"/>
                            <w:sz w:val="22"/>
                            <w:szCs w:val="22"/>
                          </w:rPr>
                          <w:t xml:space="preserve"> maddesinin birinci fıkrasına aykırı hareket edenlere 2 uyarma; ikinci fıkrasına aykırı hareket edenlere 3 uyarma,</w:t>
                        </w:r>
                      </w:p>
                      <w:p w:rsidR="0066369A" w:rsidRDefault="00C32AFC">
                        <w:pPr>
                          <w:pStyle w:val="3-normalyaz0"/>
                          <w:spacing w:before="0" w:beforeAutospacing="0" w:after="0" w:afterAutospacing="0"/>
                          <w:ind w:firstLine="540"/>
                          <w:jc w:val="both"/>
                        </w:pPr>
                        <w:r>
                          <w:rPr>
                            <w:rFonts w:ascii="Calibri" w:hAnsi="Calibri" w:cs="Calibri"/>
                            <w:sz w:val="22"/>
                            <w:szCs w:val="22"/>
                          </w:rPr>
                          <w:t>ç) 21 inci maddesinin birinci ve ikinci fıkralarına aykırı hareket edenlere her fıkra için 10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d)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 xml:space="preserve">-23/5/2013-28655)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e)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 xml:space="preserve">-23/5/2013-28655) </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f) 24 üncü maddesinin dördüncü fıkrasının (d) bendine aykırı hareket edenlere 5 uyarma,</w:t>
                        </w:r>
                      </w:p>
                      <w:p w:rsidR="0066369A" w:rsidRDefault="00C32AFC">
                        <w:pPr>
                          <w:pStyle w:val="3-normalyaz0"/>
                          <w:spacing w:before="0" w:beforeAutospacing="0" w:after="0" w:afterAutospacing="0"/>
                          <w:ind w:firstLine="540"/>
                          <w:jc w:val="both"/>
                        </w:pPr>
                        <w:r>
                          <w:rPr>
                            <w:rFonts w:ascii="Calibri" w:hAnsi="Calibri" w:cs="Calibri"/>
                            <w:sz w:val="22"/>
                            <w:szCs w:val="22"/>
                          </w:rPr>
                          <w:t>g) 28 inci maddesinin birinci fıkrasına aykırı hareket edenlere 3 uyarma,</w:t>
                        </w:r>
                      </w:p>
                      <w:p w:rsidR="0066369A" w:rsidRDefault="00C32AFC">
                        <w:pPr>
                          <w:pStyle w:val="3-normalyaz0"/>
                          <w:spacing w:before="0" w:beforeAutospacing="0" w:after="0" w:afterAutospacing="0"/>
                          <w:ind w:firstLine="540"/>
                          <w:jc w:val="both"/>
                        </w:pPr>
                        <w:r>
                          <w:rPr>
                            <w:rFonts w:ascii="Calibri" w:hAnsi="Calibri" w:cs="Calibri"/>
                            <w:sz w:val="22"/>
                            <w:szCs w:val="22"/>
                          </w:rPr>
                          <w:t>ğ) 30 uncu maddesinin birinci ve üçüncü fıkralarına aykırı hareket edenlere her fıkra için 5 uyarma; ikinci fıkrasına aykırı hareket edenlere 2 uyarma,</w:t>
                        </w:r>
                      </w:p>
                      <w:p w:rsidR="0066369A" w:rsidRDefault="00C32AFC">
                        <w:pPr>
                          <w:pStyle w:val="3-normalyaz0"/>
                          <w:spacing w:before="0" w:beforeAutospacing="0" w:after="0" w:afterAutospacing="0"/>
                          <w:ind w:firstLine="540"/>
                          <w:jc w:val="both"/>
                        </w:pPr>
                        <w:r>
                          <w:rPr>
                            <w:rFonts w:ascii="Calibri" w:hAnsi="Calibri" w:cs="Calibri"/>
                            <w:sz w:val="22"/>
                            <w:szCs w:val="22"/>
                          </w:rPr>
                          <w:t>h) 31 inci maddesinin dördüncü fıkrasına aykırı hareket edenlere 10 uyarma,</w:t>
                        </w:r>
                      </w:p>
                      <w:p w:rsidR="0066369A" w:rsidRDefault="00C32AFC">
                        <w:pPr>
                          <w:pStyle w:val="3-normalyaz0"/>
                          <w:spacing w:before="0" w:beforeAutospacing="0" w:after="0" w:afterAutospacing="0"/>
                          <w:ind w:firstLine="540"/>
                          <w:jc w:val="both"/>
                        </w:pPr>
                        <w:r>
                          <w:rPr>
                            <w:rFonts w:ascii="Calibri" w:hAnsi="Calibri" w:cs="Calibri"/>
                            <w:sz w:val="22"/>
                            <w:szCs w:val="22"/>
                          </w:rPr>
                          <w:t>ı) 35 inci maddesinin birinci fıkrasının (a) ve (b) bentlerine aykırı hareket edenlere her bent için 3 uyarma,</w:t>
                        </w:r>
                      </w:p>
                      <w:p w:rsidR="0066369A" w:rsidRDefault="00C32AFC">
                        <w:pPr>
                          <w:pStyle w:val="3-normalyaz0"/>
                          <w:spacing w:before="0" w:beforeAutospacing="0" w:after="0" w:afterAutospacing="0"/>
                          <w:ind w:firstLine="540"/>
                          <w:jc w:val="both"/>
                        </w:pPr>
                        <w:r>
                          <w:rPr>
                            <w:rFonts w:ascii="Calibri" w:hAnsi="Calibri" w:cs="Calibri"/>
                            <w:sz w:val="22"/>
                            <w:szCs w:val="22"/>
                          </w:rPr>
                          <w:t>i) 38 inci maddesinin üçüncü, dördüncü, altıncı ve dokuzuncu fıkralarına aykırı hareket edenlere her fıkra için 5 uyarma;</w:t>
                        </w:r>
                        <w:r>
                          <w:rPr>
                            <w:rFonts w:ascii="Calibri" w:hAnsi="Calibri" w:cs="Calibri"/>
                            <w:b/>
                            <w:bCs/>
                            <w:sz w:val="22"/>
                            <w:szCs w:val="22"/>
                          </w:rPr>
                          <w:t xml:space="preserve">(Mülga </w:t>
                        </w:r>
                        <w:proofErr w:type="gramStart"/>
                        <w:r>
                          <w:rPr>
                            <w:rFonts w:ascii="Calibri" w:hAnsi="Calibri" w:cs="Calibri"/>
                            <w:b/>
                            <w:bCs/>
                            <w:sz w:val="22"/>
                            <w:szCs w:val="22"/>
                          </w:rPr>
                          <w:t>ibare:RG</w:t>
                        </w:r>
                        <w:proofErr w:type="gramEnd"/>
                        <w:r>
                          <w:rPr>
                            <w:rFonts w:ascii="Calibri" w:hAnsi="Calibri" w:cs="Calibri"/>
                            <w:b/>
                            <w:bCs/>
                            <w:sz w:val="22"/>
                            <w:szCs w:val="22"/>
                          </w:rPr>
                          <w:t xml:space="preserve">-31/12/2011-28159) </w:t>
                        </w:r>
                        <w:r>
                          <w:rPr>
                            <w:rFonts w:ascii="Calibri" w:hAnsi="Calibri" w:cs="Calibri"/>
                            <w:sz w:val="22"/>
                            <w:szCs w:val="22"/>
                          </w:rPr>
                          <w:t xml:space="preserve"> (…), beşinci ve sekizinci fıkralarına aykırı hareket edenlere her fıkra için 2 uyarma, </w:t>
                        </w:r>
                      </w:p>
                      <w:p w:rsidR="0066369A" w:rsidRDefault="00C32AFC">
                        <w:pPr>
                          <w:pStyle w:val="3-normalyaz0"/>
                          <w:spacing w:before="0" w:beforeAutospacing="0" w:after="0" w:afterAutospacing="0"/>
                          <w:ind w:firstLine="540"/>
                          <w:jc w:val="both"/>
                        </w:pPr>
                        <w:r>
                          <w:rPr>
                            <w:rFonts w:ascii="Calibri" w:hAnsi="Calibri" w:cs="Calibri"/>
                            <w:sz w:val="22"/>
                            <w:szCs w:val="22"/>
                          </w:rPr>
                          <w:t>j) 39 uncu maddesinin ikinci fıkrasına aykırı hareket edenlere 10 uyarma; üçüncü, dördüncü ve beşinci fıkralarına aykırı hareket edenlere her fıkra için 2 uyarma; altıncı fıkrasına aykırı hareket edenlere 5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k) 40 </w:t>
                        </w:r>
                        <w:proofErr w:type="spellStart"/>
                        <w:r>
                          <w:rPr>
                            <w:rFonts w:ascii="Calibri" w:hAnsi="Calibri" w:cs="Calibri"/>
                            <w:sz w:val="22"/>
                            <w:szCs w:val="22"/>
                          </w:rPr>
                          <w:t>ıncı</w:t>
                        </w:r>
                        <w:proofErr w:type="spellEnd"/>
                        <w:r>
                          <w:rPr>
                            <w:rFonts w:ascii="Calibri" w:hAnsi="Calibri" w:cs="Calibri"/>
                            <w:sz w:val="22"/>
                            <w:szCs w:val="22"/>
                          </w:rPr>
                          <w:t xml:space="preserve"> maddesinin birinci, ikinci ve altıncı fıkralarına aykırı hareket edenlere her fıkra için 2 uyarma; üçüncü ve yedinci fıkralarına aykırı hareket edenlere her fıkra için 5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l)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41 inci maddesinin ikinci fıkrasına aykırı hareket edenlere 3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m) 42 </w:t>
                        </w:r>
                        <w:proofErr w:type="spellStart"/>
                        <w:r>
                          <w:rPr>
                            <w:rFonts w:ascii="Calibri" w:hAnsi="Calibri" w:cs="Calibri"/>
                            <w:sz w:val="22"/>
                            <w:szCs w:val="22"/>
                          </w:rPr>
                          <w:t>nci</w:t>
                        </w:r>
                        <w:proofErr w:type="spellEnd"/>
                        <w:r>
                          <w:rPr>
                            <w:rFonts w:ascii="Calibri" w:hAnsi="Calibri" w:cs="Calibri"/>
                            <w:sz w:val="22"/>
                            <w:szCs w:val="22"/>
                          </w:rPr>
                          <w:t xml:space="preserve"> maddesinin onuncu fıkrasına aykırı hareket edenlere, zarar görenin tazmin hakkı saklı kalmak üzere, 10 uyarma,</w:t>
                        </w:r>
                      </w:p>
                      <w:p w:rsidR="0066369A" w:rsidRDefault="00C32AFC">
                        <w:pPr>
                          <w:ind w:firstLine="567"/>
                          <w:jc w:val="both"/>
                        </w:pPr>
                        <w:r>
                          <w:rPr>
                            <w:rFonts w:ascii="Calibri" w:hAnsi="Calibri" w:cs="Calibri"/>
                            <w:sz w:val="22"/>
                            <w:szCs w:val="22"/>
                          </w:rPr>
                          <w:t xml:space="preserve">n)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43 üncü maddesinin dördüncü, altıncı, yedinci, dokuzuncu, </w:t>
                        </w:r>
                        <w:proofErr w:type="spellStart"/>
                        <w:r>
                          <w:rPr>
                            <w:rFonts w:ascii="Calibri" w:hAnsi="Calibri" w:cs="Calibri"/>
                            <w:sz w:val="22"/>
                            <w:szCs w:val="22"/>
                          </w:rPr>
                          <w:t>onbirinci</w:t>
                        </w:r>
                        <w:proofErr w:type="spellEnd"/>
                        <w:r>
                          <w:rPr>
                            <w:rFonts w:ascii="Calibri" w:hAnsi="Calibri" w:cs="Calibri"/>
                            <w:sz w:val="22"/>
                            <w:szCs w:val="22"/>
                          </w:rPr>
                          <w:t xml:space="preserve">, </w:t>
                        </w:r>
                        <w:proofErr w:type="spellStart"/>
                        <w:r>
                          <w:rPr>
                            <w:rFonts w:ascii="Calibri" w:hAnsi="Calibri" w:cs="Calibri"/>
                            <w:sz w:val="22"/>
                            <w:szCs w:val="22"/>
                          </w:rPr>
                          <w:t>onaltıncı</w:t>
                        </w:r>
                        <w:proofErr w:type="spellEnd"/>
                        <w:r>
                          <w:rPr>
                            <w:rFonts w:ascii="Calibri" w:hAnsi="Calibri" w:cs="Calibri"/>
                            <w:sz w:val="22"/>
                            <w:szCs w:val="22"/>
                          </w:rPr>
                          <w:t xml:space="preserve">, </w:t>
                        </w:r>
                        <w:proofErr w:type="spellStart"/>
                        <w:r>
                          <w:rPr>
                            <w:rFonts w:ascii="Calibri" w:hAnsi="Calibri" w:cs="Calibri"/>
                            <w:sz w:val="22"/>
                            <w:szCs w:val="22"/>
                          </w:rPr>
                          <w:t>ondokuzuncu</w:t>
                        </w:r>
                        <w:proofErr w:type="spellEnd"/>
                        <w:r>
                          <w:rPr>
                            <w:rFonts w:ascii="Calibri" w:hAnsi="Calibri" w:cs="Calibri"/>
                            <w:sz w:val="22"/>
                            <w:szCs w:val="22"/>
                          </w:rPr>
                          <w:t xml:space="preserve">, yirminci, </w:t>
                        </w:r>
                        <w:proofErr w:type="spellStart"/>
                        <w:r>
                          <w:rPr>
                            <w:rFonts w:ascii="Calibri" w:hAnsi="Calibri" w:cs="Calibri"/>
                            <w:sz w:val="22"/>
                            <w:szCs w:val="22"/>
                          </w:rPr>
                          <w:t>yirmiikinci</w:t>
                        </w:r>
                        <w:proofErr w:type="spellEnd"/>
                        <w:r>
                          <w:rPr>
                            <w:rFonts w:ascii="Calibri" w:hAnsi="Calibri" w:cs="Calibri"/>
                            <w:sz w:val="22"/>
                            <w:szCs w:val="22"/>
                          </w:rPr>
                          <w:t xml:space="preserve">, </w:t>
                        </w:r>
                        <w:proofErr w:type="spellStart"/>
                        <w:r>
                          <w:rPr>
                            <w:rFonts w:ascii="Calibri" w:hAnsi="Calibri" w:cs="Calibri"/>
                            <w:sz w:val="22"/>
                            <w:szCs w:val="22"/>
                          </w:rPr>
                          <w:t>yirmibeşinci</w:t>
                        </w:r>
                        <w:proofErr w:type="spellEnd"/>
                        <w:r>
                          <w:rPr>
                            <w:rFonts w:ascii="Calibri" w:hAnsi="Calibri" w:cs="Calibri"/>
                            <w:sz w:val="22"/>
                            <w:szCs w:val="22"/>
                          </w:rPr>
                          <w:t xml:space="preserve">, </w:t>
                        </w:r>
                        <w:proofErr w:type="spellStart"/>
                        <w:r>
                          <w:rPr>
                            <w:rFonts w:ascii="Calibri" w:hAnsi="Calibri" w:cs="Calibri"/>
                            <w:sz w:val="22"/>
                            <w:szCs w:val="22"/>
                          </w:rPr>
                          <w:t>yirmialtıncı</w:t>
                        </w:r>
                        <w:proofErr w:type="spellEnd"/>
                        <w:r>
                          <w:rPr>
                            <w:rFonts w:ascii="Calibri" w:hAnsi="Calibri" w:cs="Calibri"/>
                            <w:sz w:val="22"/>
                            <w:szCs w:val="22"/>
                          </w:rPr>
                          <w:t xml:space="preserve"> ve </w:t>
                        </w:r>
                        <w:proofErr w:type="spellStart"/>
                        <w:r>
                          <w:rPr>
                            <w:rFonts w:ascii="Calibri" w:hAnsi="Calibri" w:cs="Calibri"/>
                            <w:sz w:val="22"/>
                            <w:szCs w:val="22"/>
                          </w:rPr>
                          <w:t>yirmiyedinci</w:t>
                        </w:r>
                        <w:proofErr w:type="spellEnd"/>
                        <w:r>
                          <w:rPr>
                            <w:rFonts w:ascii="Calibri" w:hAnsi="Calibri" w:cs="Calibri"/>
                            <w:sz w:val="22"/>
                            <w:szCs w:val="22"/>
                          </w:rPr>
                          <w:t xml:space="preserve"> fıkralarına aykırı hareket edenlere her fıkra için 5 uyarma; beşinci ve onuncu fıkralarına aykırı hareket edenlere her fıkra için 2 uyarma; </w:t>
                        </w:r>
                        <w:proofErr w:type="spellStart"/>
                        <w:r>
                          <w:rPr>
                            <w:rFonts w:ascii="Calibri" w:hAnsi="Calibri" w:cs="Calibri"/>
                            <w:sz w:val="22"/>
                            <w:szCs w:val="22"/>
                          </w:rPr>
                          <w:t>yirmisekizinci</w:t>
                        </w:r>
                        <w:proofErr w:type="spellEnd"/>
                        <w:r>
                          <w:rPr>
                            <w:rFonts w:ascii="Calibri" w:hAnsi="Calibri" w:cs="Calibri"/>
                            <w:sz w:val="22"/>
                            <w:szCs w:val="22"/>
                          </w:rPr>
                          <w:t xml:space="preserve"> fıkrasına aykırı hareket edenlere 3 uyarma,</w:t>
                        </w:r>
                      </w:p>
                      <w:p w:rsidR="0066369A" w:rsidRDefault="00C32AFC">
                        <w:pPr>
                          <w:pStyle w:val="3-normalyaz0"/>
                          <w:spacing w:before="0" w:beforeAutospacing="0" w:after="0" w:afterAutospacing="0"/>
                          <w:ind w:firstLine="540"/>
                          <w:jc w:val="both"/>
                        </w:pPr>
                        <w:r>
                          <w:rPr>
                            <w:rFonts w:ascii="Calibri" w:hAnsi="Calibri" w:cs="Calibri"/>
                            <w:sz w:val="22"/>
                            <w:szCs w:val="22"/>
                          </w:rPr>
                          <w:t>o) 49 uncu maddesinin birinci fıkrasına aykırı hareket edenlere 5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ö) 50 </w:t>
                        </w:r>
                        <w:proofErr w:type="spellStart"/>
                        <w:r>
                          <w:rPr>
                            <w:rFonts w:ascii="Calibri" w:hAnsi="Calibri" w:cs="Calibri"/>
                            <w:sz w:val="22"/>
                            <w:szCs w:val="22"/>
                          </w:rPr>
                          <w:t>nci</w:t>
                        </w:r>
                        <w:proofErr w:type="spellEnd"/>
                        <w:r>
                          <w:rPr>
                            <w:rFonts w:ascii="Calibri" w:hAnsi="Calibri" w:cs="Calibri"/>
                            <w:sz w:val="22"/>
                            <w:szCs w:val="22"/>
                          </w:rPr>
                          <w:t xml:space="preserve"> maddesinin birinci fıkrasına aykırı hareket edenlere 3 uyarma,</w:t>
                        </w:r>
                      </w:p>
                      <w:p w:rsidR="0066369A" w:rsidRDefault="00C32AFC">
                        <w:pPr>
                          <w:pStyle w:val="3-normalyaz0"/>
                          <w:spacing w:before="0" w:beforeAutospacing="0" w:after="0" w:afterAutospacing="0"/>
                          <w:ind w:firstLine="540"/>
                          <w:jc w:val="both"/>
                        </w:pPr>
                        <w:r>
                          <w:rPr>
                            <w:rFonts w:ascii="Calibri" w:hAnsi="Calibri" w:cs="Calibri"/>
                            <w:sz w:val="22"/>
                            <w:szCs w:val="22"/>
                          </w:rPr>
                          <w:t>p) 55 inci maddesinin birinci fıkrasına aykırı hareket edenlere 5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r) 57 </w:t>
                        </w:r>
                        <w:proofErr w:type="spellStart"/>
                        <w:r>
                          <w:rPr>
                            <w:rFonts w:ascii="Calibri" w:hAnsi="Calibri" w:cs="Calibri"/>
                            <w:sz w:val="22"/>
                            <w:szCs w:val="22"/>
                          </w:rPr>
                          <w:t>nci</w:t>
                        </w:r>
                        <w:proofErr w:type="spellEnd"/>
                        <w:r>
                          <w:rPr>
                            <w:rFonts w:ascii="Calibri" w:hAnsi="Calibri" w:cs="Calibri"/>
                            <w:sz w:val="22"/>
                            <w:szCs w:val="22"/>
                          </w:rPr>
                          <w:t xml:space="preserve"> maddesinin beşinci, onuncu ve </w:t>
                        </w:r>
                        <w:proofErr w:type="spellStart"/>
                        <w:r>
                          <w:rPr>
                            <w:rFonts w:ascii="Calibri" w:hAnsi="Calibri" w:cs="Calibri"/>
                            <w:sz w:val="22"/>
                            <w:szCs w:val="22"/>
                          </w:rPr>
                          <w:t>onbirinci</w:t>
                        </w:r>
                        <w:proofErr w:type="spellEnd"/>
                        <w:r>
                          <w:rPr>
                            <w:rFonts w:ascii="Calibri" w:hAnsi="Calibri" w:cs="Calibri"/>
                            <w:sz w:val="22"/>
                            <w:szCs w:val="22"/>
                          </w:rPr>
                          <w:t xml:space="preserve"> fıkralarına aykırı hareket edenlere her fıkra için 5 uyarma; dokuzuncu ve </w:t>
                        </w:r>
                        <w:proofErr w:type="spellStart"/>
                        <w:r>
                          <w:rPr>
                            <w:rFonts w:ascii="Calibri" w:hAnsi="Calibri" w:cs="Calibri"/>
                            <w:sz w:val="22"/>
                            <w:szCs w:val="22"/>
                          </w:rPr>
                          <w:t>onikinci</w:t>
                        </w:r>
                        <w:proofErr w:type="spellEnd"/>
                        <w:r>
                          <w:rPr>
                            <w:rFonts w:ascii="Calibri" w:hAnsi="Calibri" w:cs="Calibri"/>
                            <w:sz w:val="22"/>
                            <w:szCs w:val="22"/>
                          </w:rPr>
                          <w:t xml:space="preserve"> fıkralarına aykırı hareket edenlere her fıkra için 3 uyarma, </w:t>
                        </w:r>
                      </w:p>
                      <w:p w:rsidR="0066369A" w:rsidRDefault="00C32AFC">
                        <w:pPr>
                          <w:pStyle w:val="3-normalyaz0"/>
                          <w:spacing w:before="0" w:beforeAutospacing="0" w:after="0" w:afterAutospacing="0"/>
                          <w:ind w:firstLine="540"/>
                          <w:jc w:val="both"/>
                        </w:pPr>
                        <w:r>
                          <w:rPr>
                            <w:rFonts w:ascii="Calibri" w:hAnsi="Calibri" w:cs="Calibri"/>
                            <w:sz w:val="22"/>
                            <w:szCs w:val="22"/>
                          </w:rPr>
                          <w:t>s) 58 inci maddesinin ikinci fıkrasına aykırı hareket edenlere 5 uyarma; dördüncü ve beşinci fıkralarına aykırı hareket edenlere her fıkra için 3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ş)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59 uncu maddesinin ikinci ve dördüncü fıkralarına aykırı hareket edenlere her fıkra için 10 uyarma; üçüncü fıkrasına aykırı hareket edenlere 3 uyarma,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t) 60 </w:t>
                        </w:r>
                        <w:proofErr w:type="spellStart"/>
                        <w:r>
                          <w:rPr>
                            <w:rFonts w:ascii="Calibri" w:hAnsi="Calibri" w:cs="Calibri"/>
                            <w:sz w:val="22"/>
                            <w:szCs w:val="22"/>
                          </w:rPr>
                          <w:t>ıncı</w:t>
                        </w:r>
                        <w:proofErr w:type="spellEnd"/>
                        <w:r>
                          <w:rPr>
                            <w:rFonts w:ascii="Calibri" w:hAnsi="Calibri" w:cs="Calibri"/>
                            <w:sz w:val="22"/>
                            <w:szCs w:val="22"/>
                          </w:rPr>
                          <w:t xml:space="preserve"> maddesinin üçüncü fıkrasına aykırı hareket edenlere 3 uyarma,</w:t>
                        </w:r>
                      </w:p>
                      <w:p w:rsidR="0066369A" w:rsidRDefault="00C32AFC">
                        <w:pPr>
                          <w:pStyle w:val="3-normalyaz0"/>
                          <w:spacing w:before="0" w:beforeAutospacing="0" w:after="0" w:afterAutospacing="0"/>
                          <w:ind w:firstLine="540"/>
                          <w:jc w:val="both"/>
                        </w:pPr>
                        <w:r>
                          <w:rPr>
                            <w:rFonts w:ascii="Calibri" w:hAnsi="Calibri" w:cs="Calibri"/>
                            <w:sz w:val="22"/>
                            <w:szCs w:val="22"/>
                          </w:rPr>
                          <w:t>u) 63 üncü maddesinin birinci fıkrasının (b), (c), (ç), (d), (e), (f), (g) ve (ğ) bentlerine aykırı hareket edenlere her bent için 5 uyarma,</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ü) 64 üncü maddesinin birinci fıkrasının (c) bendine aykırı hareket edenlere 10 uyarma; (ç) bendine aykırı hareket edenlere 3 uyarma, </w:t>
                        </w:r>
                      </w:p>
                      <w:p w:rsidR="0066369A" w:rsidRDefault="00C32AFC">
                        <w:pPr>
                          <w:pStyle w:val="3-normalyaz0"/>
                          <w:spacing w:before="0" w:beforeAutospacing="0" w:after="0" w:afterAutospacing="0"/>
                          <w:ind w:firstLine="540"/>
                          <w:jc w:val="both"/>
                        </w:pPr>
                        <w:r>
                          <w:rPr>
                            <w:rFonts w:ascii="Calibri" w:hAnsi="Calibri" w:cs="Calibri"/>
                            <w:sz w:val="22"/>
                            <w:szCs w:val="22"/>
                          </w:rPr>
                          <w:t>v) 70 inci maddesinin dördüncü fıkrasına aykırı hareket edenlere 5 uyarma,</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verilir</w:t>
                        </w:r>
                        <w:proofErr w:type="gramEnd"/>
                        <w:r>
                          <w:rPr>
                            <w:rFonts w:ascii="Calibri" w:hAnsi="Calibri" w:cs="Calibri"/>
                            <w:sz w:val="22"/>
                            <w:szCs w:val="22"/>
                          </w:rPr>
                          <w:t>.</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Ayrıca çalıştırdıkları şoförlerinin taşıt belgelerinde kayıtlı taşıtlarını kullanarak karıştıkları, uyuşturucu ve silah kaçakçılığı, kaçak insan taşımacılığı ve ticareti suçları ile 12/4/1991 tarihli ve 3713 sayılı Terörle Mücadele Kanunu </w:t>
                        </w:r>
                        <w:r>
                          <w:rPr>
                            <w:rFonts w:ascii="Calibri" w:hAnsi="Calibri" w:cs="Calibri"/>
                            <w:b/>
                            <w:bCs/>
                            <w:sz w:val="22"/>
                            <w:szCs w:val="22"/>
                          </w:rPr>
                          <w:t xml:space="preserve">(Ek </w:t>
                        </w:r>
                        <w:proofErr w:type="gramStart"/>
                        <w:r>
                          <w:rPr>
                            <w:rFonts w:ascii="Calibri" w:hAnsi="Calibri" w:cs="Calibri"/>
                            <w:b/>
                            <w:bCs/>
                            <w:sz w:val="22"/>
                            <w:szCs w:val="22"/>
                          </w:rPr>
                          <w:t>ibare:RG</w:t>
                        </w:r>
                        <w:proofErr w:type="gramEnd"/>
                        <w:r>
                          <w:rPr>
                            <w:rFonts w:ascii="Calibri" w:hAnsi="Calibri" w:cs="Calibri"/>
                            <w:b/>
                            <w:bCs/>
                            <w:sz w:val="22"/>
                            <w:szCs w:val="22"/>
                          </w:rPr>
                          <w:t xml:space="preserve">-10/8/2011-28021) </w:t>
                        </w:r>
                        <w:r>
                          <w:rPr>
                            <w:rFonts w:ascii="Calibri" w:hAnsi="Calibri" w:cs="Calibri"/>
                            <w:sz w:val="22"/>
                            <w:szCs w:val="22"/>
                            <w:u w:val="single"/>
                          </w:rPr>
                          <w:t xml:space="preserve">ile </w:t>
                        </w:r>
                        <w:r>
                          <w:rPr>
                            <w:rFonts w:ascii="Calibri" w:hAnsi="Calibri" w:cs="Calibri"/>
                            <w:b/>
                            <w:bCs/>
                            <w:sz w:val="22"/>
                            <w:szCs w:val="22"/>
                            <w:u w:val="single"/>
                          </w:rPr>
                          <w:t xml:space="preserve">(Değişik ibare:RG-31/12/2011-28159) </w:t>
                        </w:r>
                        <w:r>
                          <w:rPr>
                            <w:rFonts w:ascii="Calibri" w:hAnsi="Calibri" w:cs="Calibri"/>
                            <w:sz w:val="22"/>
                            <w:szCs w:val="22"/>
                            <w:u w:val="single"/>
                          </w:rPr>
                          <w:t>21/3/2007</w:t>
                        </w:r>
                        <w:r>
                          <w:rPr>
                            <w:rFonts w:ascii="Calibri" w:hAnsi="Calibri" w:cs="Calibri"/>
                            <w:sz w:val="22"/>
                            <w:szCs w:val="22"/>
                          </w:rPr>
                          <w:t xml:space="preserve"> </w:t>
                        </w:r>
                        <w:r>
                          <w:rPr>
                            <w:rFonts w:ascii="Calibri" w:hAnsi="Calibri" w:cs="Calibri"/>
                            <w:sz w:val="22"/>
                            <w:szCs w:val="22"/>
                            <w:u w:val="single"/>
                          </w:rPr>
                          <w:t>tarihli ve 5607 sayılı Kaçakçılıkla Mücadele Kanunu</w:t>
                        </w:r>
                        <w:r>
                          <w:rPr>
                            <w:rFonts w:ascii="Calibri" w:hAnsi="Calibri" w:cs="Calibri"/>
                            <w:sz w:val="22"/>
                            <w:szCs w:val="22"/>
                          </w:rPr>
                          <w:t xml:space="preserve"> kapsamına giren suçlar nedeniyle yargı organları tarafından verilmiş ve kesinleşmiş mahkumiyet kararı bulunması halinde ilgili yetki belgesi sahibine 10 uyarma verilir.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Yetki belgesi sahipleri; birinci ve ikinci fıkralara göre verilen uyarmaları; Bakanlığa yazılı başvuruda bulunarak paraya çevrilmesini talep edebilirler. Verilen uyarmaların paraya çevrilebilmesi için; uyarma başına 95 Türk Lirasının, Bakanlık döner sermaye hesaplarına ödenmesi şarttır. Söz konusu ödemenin yapılmasından sonra uyarmalar kaldırılır. Paraya çevrilmeyen uyarmalar kaldırılmaz. Bu ücret, her takvim yılı başından geçerli olmak üzere o yıl için 213 sayılı Kanun uyarınca tespit ve ilan edilen yeniden değerleme oranında artırılarak uygulanır.</w:t>
                        </w:r>
                      </w:p>
                      <w:p w:rsidR="0066369A" w:rsidRDefault="00C32AFC">
                        <w:pPr>
                          <w:pStyle w:val="3-normalyaz0"/>
                          <w:spacing w:before="0" w:beforeAutospacing="0" w:after="0" w:afterAutospacing="0"/>
                          <w:ind w:firstLine="540"/>
                          <w:jc w:val="both"/>
                        </w:pPr>
                        <w:r>
                          <w:rPr>
                            <w:rFonts w:ascii="Calibri" w:hAnsi="Calibri" w:cs="Calibri"/>
                            <w:b/>
                            <w:bCs/>
                            <w:sz w:val="22"/>
                            <w:szCs w:val="22"/>
                          </w:rPr>
                          <w:lastRenderedPageBreak/>
                          <w:t>Geçici durdurma</w:t>
                        </w:r>
                      </w:p>
                      <w:p w:rsidR="0066369A" w:rsidRDefault="00C32AFC">
                        <w:pPr>
                          <w:pStyle w:val="3-normalyaz0"/>
                          <w:spacing w:before="0" w:beforeAutospacing="0" w:after="0" w:afterAutospacing="0"/>
                          <w:ind w:firstLine="540"/>
                          <w:jc w:val="both"/>
                        </w:pPr>
                        <w:r>
                          <w:rPr>
                            <w:rFonts w:ascii="Calibri" w:hAnsi="Calibri" w:cs="Calibri"/>
                            <w:b/>
                            <w:bCs/>
                            <w:sz w:val="22"/>
                            <w:szCs w:val="22"/>
                          </w:rPr>
                          <w:t>MADDE 77 – (</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p>
                      <w:p w:rsidR="0066369A" w:rsidRDefault="00C32AFC">
                        <w:pPr>
                          <w:pStyle w:val="3-NormalYaz2"/>
                          <w:ind w:firstLine="566"/>
                        </w:pPr>
                        <w:r>
                          <w:rPr>
                            <w:rFonts w:ascii="Calibri" w:hAnsi="Calibri" w:cs="Calibri"/>
                            <w:sz w:val="22"/>
                            <w:szCs w:val="22"/>
                          </w:rPr>
                          <w:t>(1)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w:t>
                        </w:r>
                      </w:p>
                      <w:p w:rsidR="0066369A" w:rsidRDefault="00C32AFC">
                        <w:pPr>
                          <w:ind w:firstLine="566"/>
                          <w:jc w:val="both"/>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Birinci fıkraya göre haklarında geçici durdurma işlemi tesis edilen yetki belgesi sahiplerinin, kendilerinden istenilen bilgi ve belgeleri işlem tarihinden sonra Bakanlığa vermeleri halinde, faaliyetlerine izin verilir.</w:t>
                        </w:r>
                      </w:p>
                      <w:p w:rsidR="0066369A" w:rsidRDefault="00C32AFC">
                        <w:pPr>
                          <w:ind w:firstLine="566"/>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-4/5/2016-29702)</w:t>
                        </w:r>
                        <w:r>
                          <w:rPr>
                            <w:rFonts w:ascii="Calibri" w:hAnsi="Calibri" w:cs="Calibri"/>
                            <w:sz w:val="22"/>
                            <w:szCs w:val="22"/>
                          </w:rPr>
                          <w:t xml:space="preserve"> </w:t>
                        </w:r>
                      </w:p>
                      <w:p w:rsidR="0066369A" w:rsidRDefault="00C32AFC">
                        <w:pPr>
                          <w:ind w:firstLine="566"/>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-4/5/2016-29702)</w:t>
                        </w:r>
                      </w:p>
                      <w:p w:rsidR="0066369A" w:rsidRDefault="00C32AFC">
                        <w:pPr>
                          <w:ind w:firstLine="566"/>
                          <w:jc w:val="both"/>
                        </w:pPr>
                        <w:r>
                          <w:rPr>
                            <w:rFonts w:ascii="Calibri" w:hAnsi="Calibri" w:cs="Calibri"/>
                            <w:sz w:val="22"/>
                            <w:szCs w:val="22"/>
                          </w:rPr>
                          <w:t xml:space="preserve">(5) Yetki belgesi sahipleri 43 üncü maddenin </w:t>
                        </w:r>
                        <w:proofErr w:type="spellStart"/>
                        <w:r>
                          <w:rPr>
                            <w:rFonts w:ascii="Calibri" w:hAnsi="Calibri" w:cs="Calibri"/>
                            <w:sz w:val="22"/>
                            <w:szCs w:val="22"/>
                          </w:rPr>
                          <w:t>ondördüncü</w:t>
                        </w:r>
                        <w:proofErr w:type="spellEnd"/>
                        <w:r>
                          <w:rPr>
                            <w:rFonts w:ascii="Calibri" w:hAnsi="Calibri" w:cs="Calibri"/>
                            <w:sz w:val="22"/>
                            <w:szCs w:val="22"/>
                          </w:rPr>
                          <w:t xml:space="preserve"> fıkrası çerçevesinde mesleki saygınlığını kaybetmiş kişilerle ilgili gerekli iş ve işlemleri süresi içinde yerine getirmezler ise durumun tespitinden itibaren yetki belgesi sahiplerinin faaliyetleri; durumlarını 12 </w:t>
                        </w:r>
                        <w:proofErr w:type="spellStart"/>
                        <w:r>
                          <w:rPr>
                            <w:rFonts w:ascii="Calibri" w:hAnsi="Calibri" w:cs="Calibri"/>
                            <w:sz w:val="22"/>
                            <w:szCs w:val="22"/>
                          </w:rPr>
                          <w:t>nci</w:t>
                        </w:r>
                        <w:proofErr w:type="spellEnd"/>
                        <w:r>
                          <w:rPr>
                            <w:rFonts w:ascii="Calibri" w:hAnsi="Calibri" w:cs="Calibri"/>
                            <w:sz w:val="22"/>
                            <w:szCs w:val="22"/>
                          </w:rPr>
                          <w:t xml:space="preserve"> maddenin birinci fıkrasının (c) bendi hükümlerine uygun hale getirinceye kadar geçici olarak durdurulur.</w:t>
                        </w:r>
                      </w:p>
                      <w:p w:rsidR="0066369A" w:rsidRDefault="00C32AFC">
                        <w:pPr>
                          <w:ind w:firstLine="566"/>
                          <w:jc w:val="both"/>
                        </w:pPr>
                        <w:r>
                          <w:rPr>
                            <w:rFonts w:ascii="Calibri" w:hAnsi="Calibri" w:cs="Calibri"/>
                            <w:sz w:val="22"/>
                            <w:szCs w:val="22"/>
                          </w:rPr>
                          <w:t>(6) 43 üncü maddenin;</w:t>
                        </w:r>
                      </w:p>
                      <w:p w:rsidR="0066369A" w:rsidRDefault="00C32AFC">
                        <w:pPr>
                          <w:ind w:firstLine="566"/>
                          <w:jc w:val="both"/>
                        </w:pPr>
                        <w:r>
                          <w:rPr>
                            <w:rFonts w:ascii="Calibri" w:hAnsi="Calibri" w:cs="Calibri"/>
                            <w:sz w:val="22"/>
                            <w:szCs w:val="22"/>
                          </w:rPr>
                          <w:t xml:space="preserve">a) </w:t>
                        </w:r>
                        <w:proofErr w:type="spellStart"/>
                        <w:r>
                          <w:rPr>
                            <w:rFonts w:ascii="Calibri" w:hAnsi="Calibri" w:cs="Calibri"/>
                            <w:sz w:val="22"/>
                            <w:szCs w:val="22"/>
                          </w:rPr>
                          <w:t>Onsekizinci</w:t>
                        </w:r>
                        <w:proofErr w:type="spellEnd"/>
                        <w:r>
                          <w:rPr>
                            <w:rFonts w:ascii="Calibri" w:hAnsi="Calibri" w:cs="Calibri"/>
                            <w:sz w:val="22"/>
                            <w:szCs w:val="22"/>
                          </w:rPr>
                          <w:t xml:space="preserve"> fıkrasının (a), (b) ve (d) bentlerine aykırı hareket eden yetki belgesi sahipleri aynı aykırılığı 1 takvim yılı içinde 3 kez yaparlarsa,</w:t>
                        </w:r>
                      </w:p>
                      <w:p w:rsidR="0066369A" w:rsidRDefault="00C32AFC">
                        <w:pPr>
                          <w:ind w:firstLine="566"/>
                          <w:jc w:val="both"/>
                        </w:pPr>
                        <w:r>
                          <w:rPr>
                            <w:rFonts w:ascii="Calibri" w:hAnsi="Calibri" w:cs="Calibri"/>
                            <w:sz w:val="22"/>
                            <w:szCs w:val="22"/>
                          </w:rPr>
                          <w:t>b) Yirminci fıkrasına aykırı hareket ederek uyarma alan yetki belgesi sahipleri aynı aykırılığı 1 takvim yılı içinde 3 kez yaparlarsa,</w:t>
                        </w:r>
                      </w:p>
                      <w:p w:rsidR="0066369A" w:rsidRDefault="00C32AFC">
                        <w:pPr>
                          <w:ind w:firstLine="566"/>
                          <w:jc w:val="both"/>
                        </w:pPr>
                        <w:proofErr w:type="gramStart"/>
                        <w:r>
                          <w:rPr>
                            <w:rFonts w:ascii="Calibri" w:hAnsi="Calibri" w:cs="Calibri"/>
                            <w:sz w:val="22"/>
                            <w:szCs w:val="22"/>
                          </w:rPr>
                          <w:t>yetki</w:t>
                        </w:r>
                        <w:proofErr w:type="gramEnd"/>
                        <w:r>
                          <w:rPr>
                            <w:rFonts w:ascii="Calibri" w:hAnsi="Calibri" w:cs="Calibri"/>
                            <w:sz w:val="22"/>
                            <w:szCs w:val="22"/>
                          </w:rPr>
                          <w:t xml:space="preserve"> belgesi kapsamındaki faaliyetleri 10 gün süre ile geçici olarak durdurulur.</w:t>
                        </w:r>
                      </w:p>
                      <w:p w:rsidR="0066369A" w:rsidRDefault="00C32AFC">
                        <w:pPr>
                          <w:ind w:firstLine="566"/>
                          <w:jc w:val="both"/>
                        </w:pPr>
                        <w:r>
                          <w:rPr>
                            <w:rFonts w:ascii="Calibri" w:hAnsi="Calibri" w:cs="Calibri"/>
                            <w:sz w:val="22"/>
                            <w:szCs w:val="22"/>
                          </w:rPr>
                          <w:t xml:space="preserve">(7)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-4/5/2016-29702)</w:t>
                        </w:r>
                      </w:p>
                      <w:p w:rsidR="0066369A" w:rsidRDefault="00C32AFC">
                        <w:pPr>
                          <w:ind w:firstLine="566"/>
                          <w:jc w:val="both"/>
                        </w:pPr>
                        <w:r>
                          <w:rPr>
                            <w:rFonts w:ascii="Calibri" w:hAnsi="Calibri" w:cs="Calibri"/>
                            <w:sz w:val="22"/>
                            <w:szCs w:val="22"/>
                          </w:rPr>
                          <w:t xml:space="preserve">(8) Faaliyetleri geçici olarak durdurulan yetki belgesi sahiplerinin taşıt belgelerinde kayıtlı </w:t>
                        </w:r>
                        <w:proofErr w:type="spellStart"/>
                        <w:r>
                          <w:rPr>
                            <w:rFonts w:ascii="Calibri" w:hAnsi="Calibri" w:cs="Calibri"/>
                            <w:sz w:val="22"/>
                            <w:szCs w:val="22"/>
                          </w:rPr>
                          <w:t>özmal</w:t>
                        </w:r>
                        <w:proofErr w:type="spellEnd"/>
                        <w:r>
                          <w:rPr>
                            <w:rFonts w:ascii="Calibri" w:hAnsi="Calibri" w:cs="Calibri"/>
                            <w:sz w:val="22"/>
                            <w:szCs w:val="22"/>
                          </w:rPr>
                          <w:t xml:space="preserve"> taşıtlar bu süre boyunca başka bir yetki belgesine kaydettirilerek çalıştırılamaz.</w:t>
                        </w:r>
                      </w:p>
                      <w:p w:rsidR="0066369A" w:rsidRDefault="00C32AFC">
                        <w:pPr>
                          <w:ind w:firstLine="566"/>
                          <w:jc w:val="both"/>
                        </w:pPr>
                        <w:r>
                          <w:rPr>
                            <w:rFonts w:ascii="Calibri" w:hAnsi="Calibri" w:cs="Calibri"/>
                            <w:sz w:val="22"/>
                            <w:szCs w:val="22"/>
                          </w:rPr>
                          <w:t>(9) Geçici durdurma işlemleri, geçici durdurma işleminin ilgili yetki belgesi sahibine bildirim tarihini takip eden 30 uncu günde yürürlüğe girer.</w:t>
                        </w:r>
                      </w:p>
                      <w:p w:rsidR="0066369A" w:rsidRDefault="00C32AFC">
                        <w:pPr>
                          <w:ind w:firstLine="566"/>
                          <w:jc w:val="both"/>
                        </w:pPr>
                        <w:r>
                          <w:rPr>
                            <w:rFonts w:ascii="Calibri" w:hAnsi="Calibri" w:cs="Calibri"/>
                            <w:sz w:val="22"/>
                            <w:szCs w:val="22"/>
                          </w:rPr>
                          <w:t xml:space="preserve">(10) T türü yetki belgesi sahipleri hakkında bu madde çerçevesinde geçici durdurma işlemi tesis edilmesinin gerektiği hallerde, söz konusu yetki belgesi sahipleri hakkında geçici durdurma işlemi; 10 günlük geçici durdurma süresi boyunca 64 üncü maddenin birinci fıkrasının (a) bendi kapsamında herhangi bir ücret alınmaksızın faaliyetlerini sürdürmeleri şeklinde uygulanır. Terminal işletmecileri tarafından 64 üncü maddenin birinci fıkrasının (a) bendi kapsamında ücret alındığının tespit edilmesi halinde, terminal işletmecilerine ücret aldıkları her taşıt için beş yüz Türk Lirası idari para cezası karar tutanağı düzenlenir. </w:t>
                        </w:r>
                      </w:p>
                      <w:p w:rsidR="0066369A" w:rsidRDefault="00C32AFC">
                        <w:pPr>
                          <w:ind w:firstLine="566"/>
                          <w:jc w:val="both"/>
                        </w:pPr>
                        <w:r>
                          <w:rPr>
                            <w:rFonts w:ascii="Calibri" w:hAnsi="Calibri" w:cs="Calibri"/>
                            <w:sz w:val="22"/>
                            <w:szCs w:val="22"/>
                          </w:rPr>
                          <w:t xml:space="preserve">(11)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-4/5/2016-29702)</w:t>
                        </w:r>
                        <w:r>
                          <w:rPr>
                            <w:rFonts w:ascii="Calibri" w:hAnsi="Calibri" w:cs="Calibri"/>
                            <w:sz w:val="22"/>
                            <w:szCs w:val="22"/>
                          </w:rPr>
                          <w:t xml:space="preserve"> Yetki belgesi sahibine verilen uyarmaların toplam sayısı 50 adede ulaşınca ilgili yetki belgesi kapsamındaki faaliyetleri 50 adede ulaşılan uyarmanın tebliğ tarihini takip eden 15 inci günün sonunda uyarmaların sayısı 50 veya daha fazla ise geçici olarak durdurulur. Bu şekilde yetki belgesi kapsamında geçici olarak faaliyeti durdurulanlar, gerekli ödemeyi yaparak uyarmaların sayısını 50 adedin altına indirirlerse yetki belgesi kapsamındaki faaliyetlerine izin verilir.</w:t>
                        </w:r>
                      </w:p>
                      <w:p w:rsidR="0066369A" w:rsidRDefault="00C32AFC">
                        <w:pPr>
                          <w:ind w:firstLine="566"/>
                          <w:jc w:val="both"/>
                        </w:pPr>
                        <w:r>
                          <w:rPr>
                            <w:rFonts w:ascii="Calibri" w:hAnsi="Calibri" w:cs="Calibri"/>
                            <w:sz w:val="22"/>
                            <w:szCs w:val="22"/>
                          </w:rPr>
                          <w:t xml:space="preserve">(12)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-4/5/2016-29702)</w:t>
                        </w:r>
                        <w:r>
                          <w:rPr>
                            <w:rFonts w:ascii="Calibri" w:hAnsi="Calibri" w:cs="Calibri"/>
                            <w:sz w:val="22"/>
                            <w:szCs w:val="22"/>
                          </w:rPr>
                          <w:t xml:space="preserve"> 12 </w:t>
                        </w:r>
                        <w:proofErr w:type="spellStart"/>
                        <w:r>
                          <w:rPr>
                            <w:rFonts w:ascii="Calibri" w:hAnsi="Calibri" w:cs="Calibri"/>
                            <w:sz w:val="22"/>
                            <w:szCs w:val="22"/>
                          </w:rPr>
                          <w:t>nci</w:t>
                        </w:r>
                        <w:proofErr w:type="spellEnd"/>
                        <w:r>
                          <w:rPr>
                            <w:rFonts w:ascii="Calibri" w:hAnsi="Calibri" w:cs="Calibri"/>
                            <w:sz w:val="22"/>
                            <w:szCs w:val="22"/>
                          </w:rPr>
                          <w:t xml:space="preserve"> maddenin birinci fıkrasının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66369A" w:rsidRDefault="00C32AFC">
                        <w:pPr>
                          <w:pStyle w:val="3-normalyaz0"/>
                          <w:spacing w:before="0" w:beforeAutospacing="0" w:after="0" w:afterAutospacing="0"/>
                          <w:ind w:firstLine="540"/>
                          <w:jc w:val="both"/>
                        </w:pPr>
                        <w:r>
                          <w:rPr>
                            <w:rFonts w:ascii="Calibri" w:hAnsi="Calibri" w:cs="Calibri"/>
                            <w:b/>
                            <w:bCs/>
                            <w:sz w:val="22"/>
                            <w:szCs w:val="22"/>
                          </w:rPr>
                          <w:t>İptal</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78 – </w:t>
                        </w:r>
                        <w:r>
                          <w:rPr>
                            <w:rFonts w:ascii="Calibri" w:hAnsi="Calibri" w:cs="Calibri"/>
                            <w:sz w:val="22"/>
                            <w:szCs w:val="22"/>
                          </w:rPr>
                          <w:t xml:space="preserve">(1) Yetki belgesi sahiplerinin, faaliyetleri esnasında bu Yönetmeliğin 12 </w:t>
                        </w:r>
                        <w:proofErr w:type="spellStart"/>
                        <w:r>
                          <w:rPr>
                            <w:rFonts w:ascii="Calibri" w:hAnsi="Calibri" w:cs="Calibri"/>
                            <w:sz w:val="22"/>
                            <w:szCs w:val="22"/>
                          </w:rPr>
                          <w:t>nci</w:t>
                        </w:r>
                        <w:proofErr w:type="spellEnd"/>
                        <w:r>
                          <w:rPr>
                            <w:rFonts w:ascii="Calibri" w:hAnsi="Calibri" w:cs="Calibri"/>
                            <w:sz w:val="22"/>
                            <w:szCs w:val="22"/>
                          </w:rPr>
                          <w:t xml:space="preserve"> maddesinin birinci fıkrasının (c) bendinde belirtilen kişiler hakkında uyuşturucu ve silah kaçakçılığı, kaçak insan taşımacılığı veya ticareti suçları ile 12/4/1991 tarihli ve 3713 sayılı Terörle Mücadele Kanunu </w:t>
                        </w:r>
                        <w:r>
                          <w:rPr>
                            <w:rFonts w:ascii="Calibri" w:hAnsi="Calibri" w:cs="Calibri"/>
                            <w:b/>
                            <w:bCs/>
                            <w:sz w:val="22"/>
                            <w:szCs w:val="22"/>
                          </w:rPr>
                          <w:t xml:space="preserve">(Ek </w:t>
                        </w:r>
                        <w:proofErr w:type="gramStart"/>
                        <w:r>
                          <w:rPr>
                            <w:rFonts w:ascii="Calibri" w:hAnsi="Calibri" w:cs="Calibri"/>
                            <w:b/>
                            <w:bCs/>
                            <w:sz w:val="22"/>
                            <w:szCs w:val="22"/>
                          </w:rPr>
                          <w:t>ibare:RG</w:t>
                        </w:r>
                        <w:proofErr w:type="gramEnd"/>
                        <w:r>
                          <w:rPr>
                            <w:rFonts w:ascii="Calibri" w:hAnsi="Calibri" w:cs="Calibri"/>
                            <w:b/>
                            <w:bCs/>
                            <w:sz w:val="22"/>
                            <w:szCs w:val="22"/>
                          </w:rPr>
                          <w:t xml:space="preserve">-10/8/2011-28021) </w:t>
                        </w:r>
                        <w:r>
                          <w:rPr>
                            <w:rFonts w:ascii="Calibri" w:hAnsi="Calibri" w:cs="Calibri"/>
                            <w:sz w:val="22"/>
                            <w:szCs w:val="22"/>
                            <w:u w:val="single"/>
                          </w:rPr>
                          <w:t xml:space="preserve">ile </w:t>
                        </w:r>
                        <w:r>
                          <w:rPr>
                            <w:rFonts w:ascii="Calibri" w:hAnsi="Calibri" w:cs="Calibri"/>
                            <w:b/>
                            <w:bCs/>
                            <w:sz w:val="22"/>
                            <w:szCs w:val="22"/>
                            <w:u w:val="single"/>
                          </w:rPr>
                          <w:t xml:space="preserve">(Değişik ibare:RG-31/12/2011-28159) </w:t>
                        </w:r>
                        <w:r>
                          <w:rPr>
                            <w:rFonts w:ascii="Calibri" w:hAnsi="Calibri" w:cs="Calibri"/>
                            <w:sz w:val="22"/>
                            <w:szCs w:val="22"/>
                            <w:u w:val="single"/>
                          </w:rPr>
                          <w:t>21/3/2007 tarihli ve 5607 sayılı Kaçakçılıkla Mücadele Kanunu</w:t>
                        </w:r>
                        <w:r>
                          <w:rPr>
                            <w:rFonts w:ascii="Calibri" w:hAnsi="Calibri" w:cs="Calibri"/>
                            <w:sz w:val="22"/>
                            <w:szCs w:val="22"/>
                          </w:rPr>
                          <w:t xml:space="preserve"> kapsamına giren suçlar nedeniyle yargı organları tarafından verilmiş ve kesinleşmiş mahkumiyet kararı bulunması halinde; yetki belgeleri iptal edilir.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15 inci maddenin beşinci fıkrasına göre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66369A" w:rsidRDefault="00C32AFC">
                        <w:pPr>
                          <w:pStyle w:val="3-NormalYaz2"/>
                          <w:ind w:firstLine="566"/>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20 </w:t>
                        </w:r>
                        <w:proofErr w:type="spellStart"/>
                        <w:r>
                          <w:rPr>
                            <w:rFonts w:ascii="Calibri" w:hAnsi="Calibri" w:cs="Calibri"/>
                            <w:sz w:val="22"/>
                            <w:szCs w:val="22"/>
                          </w:rPr>
                          <w:t>nci</w:t>
                        </w:r>
                        <w:proofErr w:type="spellEnd"/>
                        <w:r>
                          <w:rPr>
                            <w:rFonts w:ascii="Calibri" w:hAnsi="Calibri" w:cs="Calibri"/>
                            <w:sz w:val="22"/>
                            <w:szCs w:val="22"/>
                          </w:rPr>
                          <w:t xml:space="preserve"> maddenin birinci fıkrasının (a) ve (b) bentlerine aykırı hareket edenlerin yetki belgeleri iptal edilir.</w:t>
                        </w:r>
                      </w:p>
                      <w:p w:rsidR="0066369A" w:rsidRDefault="00C32AFC">
                        <w:pPr>
                          <w:ind w:firstLine="566"/>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-23/5/2013-28655)</w:t>
                        </w:r>
                      </w:p>
                      <w:p w:rsidR="0066369A" w:rsidRDefault="00C32AFC">
                        <w:pPr>
                          <w:ind w:firstLine="566"/>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-23/5/2013-28655) </w:t>
                        </w:r>
                        <w:r>
                          <w:rPr>
                            <w:rFonts w:ascii="Calibri" w:hAnsi="Calibri" w:cs="Calibri"/>
                            <w:sz w:val="22"/>
                            <w:szCs w:val="22"/>
                          </w:rPr>
                          <w:t>23 üncü maddenin birinci fıkrasının (b)  bendinde belirtilen sürenin aşılması halinde ilgili yetki belgesi iptal edilir.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43 üncü maddenin </w:t>
                        </w:r>
                        <w:proofErr w:type="spellStart"/>
                        <w:r>
                          <w:rPr>
                            <w:rFonts w:ascii="Calibri" w:hAnsi="Calibri" w:cs="Calibri"/>
                            <w:sz w:val="22"/>
                            <w:szCs w:val="22"/>
                          </w:rPr>
                          <w:t>yirmibirinci</w:t>
                        </w:r>
                        <w:proofErr w:type="spellEnd"/>
                        <w:r>
                          <w:rPr>
                            <w:rFonts w:ascii="Calibri" w:hAnsi="Calibri" w:cs="Calibri"/>
                            <w:sz w:val="22"/>
                            <w:szCs w:val="22"/>
                          </w:rPr>
                          <w:t xml:space="preserve"> fıkrasındaki yükümlülüğün yerine getirilmemesi halinde Bakanlığın bilgisi olduğu tarihten itibaren yetki belgesi iptal edilir.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-4/5/2016-29702)</w:t>
                        </w:r>
                        <w:r>
                          <w:rPr>
                            <w:rFonts w:ascii="Calibri" w:hAnsi="Calibri" w:cs="Calibri"/>
                            <w:sz w:val="22"/>
                            <w:szCs w:val="22"/>
                          </w:rPr>
                          <w:t xml:space="preserve"> </w:t>
                        </w:r>
                      </w:p>
                      <w:p w:rsidR="0066369A" w:rsidRDefault="00C32AFC">
                        <w:pPr>
                          <w:pStyle w:val="3-NormalYaz2"/>
                          <w:ind w:firstLine="566"/>
                        </w:pPr>
                        <w:r>
                          <w:rPr>
                            <w:rFonts w:ascii="Calibri" w:hAnsi="Calibri" w:cs="Calibri"/>
                            <w:sz w:val="22"/>
                            <w:szCs w:val="22"/>
                          </w:rPr>
                          <w:t xml:space="preserve">(8)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 xml:space="preserve">77 </w:t>
                        </w:r>
                        <w:proofErr w:type="spellStart"/>
                        <w:r>
                          <w:rPr>
                            <w:rFonts w:ascii="Calibri" w:hAnsi="Calibri" w:cs="Calibri"/>
                            <w:sz w:val="22"/>
                            <w:szCs w:val="22"/>
                          </w:rPr>
                          <w:t>nci</w:t>
                        </w:r>
                        <w:proofErr w:type="spellEnd"/>
                        <w:r>
                          <w:rPr>
                            <w:rFonts w:ascii="Calibri" w:hAnsi="Calibri" w:cs="Calibri"/>
                            <w:sz w:val="22"/>
                            <w:szCs w:val="22"/>
                          </w:rPr>
                          <w:t xml:space="preserve"> maddenin altıncı fıkrasının (b) bendi çerçevesinde faaliyetleri bir takvim yılı içerisinde 10 gün süreyle 1 kez geçici olarak durdurulmuş olan yetki belgesi sahiplerinin aynı takvim yılı içerisinde 2 </w:t>
                        </w:r>
                        <w:proofErr w:type="spellStart"/>
                        <w:r>
                          <w:rPr>
                            <w:rFonts w:ascii="Calibri" w:hAnsi="Calibri" w:cs="Calibri"/>
                            <w:sz w:val="22"/>
                            <w:szCs w:val="22"/>
                          </w:rPr>
                          <w:t>nci</w:t>
                        </w:r>
                        <w:proofErr w:type="spellEnd"/>
                        <w:r>
                          <w:rPr>
                            <w:rFonts w:ascii="Calibri" w:hAnsi="Calibri" w:cs="Calibri"/>
                            <w:sz w:val="22"/>
                            <w:szCs w:val="22"/>
                          </w:rPr>
                          <w:t xml:space="preserve"> kez faaliyetlerinin geçici olarak durdurulmasının gerekmesi halinde; 2 </w:t>
                        </w:r>
                        <w:proofErr w:type="spellStart"/>
                        <w:r>
                          <w:rPr>
                            <w:rFonts w:ascii="Calibri" w:hAnsi="Calibri" w:cs="Calibri"/>
                            <w:sz w:val="22"/>
                            <w:szCs w:val="22"/>
                          </w:rPr>
                          <w:t>nci</w:t>
                        </w:r>
                        <w:proofErr w:type="spellEnd"/>
                        <w:r>
                          <w:rPr>
                            <w:rFonts w:ascii="Calibri" w:hAnsi="Calibri" w:cs="Calibri"/>
                            <w:sz w:val="22"/>
                            <w:szCs w:val="22"/>
                          </w:rPr>
                          <w:t xml:space="preserve"> kez geçici faaliyet durdurma işlemi tesis edilmeden yetki belgeleri doğrudan iptal edilir. Bu şekilde yetki belgesi iptal edilenlere bir yıl geçmedikçe yeni yetki belgesi verilmez.</w:t>
                        </w:r>
                      </w:p>
                      <w:p w:rsidR="0066369A" w:rsidRDefault="00C32AFC">
                        <w:pPr>
                          <w:ind w:firstLine="566"/>
                          <w:jc w:val="both"/>
                        </w:pPr>
                        <w:r>
                          <w:rPr>
                            <w:rFonts w:ascii="Calibri" w:hAnsi="Calibri" w:cs="Calibri"/>
                            <w:sz w:val="22"/>
                            <w:szCs w:val="22"/>
                          </w:rPr>
                          <w:t xml:space="preserve">(9)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Yetki belgesi sahibinin faaliyeti esnasında, 12 </w:t>
                        </w:r>
                        <w:proofErr w:type="spellStart"/>
                        <w:r>
                          <w:rPr>
                            <w:rFonts w:ascii="Calibri" w:hAnsi="Calibri" w:cs="Calibri"/>
                            <w:sz w:val="22"/>
                            <w:szCs w:val="22"/>
                          </w:rPr>
                          <w:t>nci</w:t>
                        </w:r>
                        <w:proofErr w:type="spellEnd"/>
                        <w:r>
                          <w:rPr>
                            <w:rFonts w:ascii="Calibri" w:hAnsi="Calibri" w:cs="Calibri"/>
                            <w:sz w:val="22"/>
                            <w:szCs w:val="22"/>
                          </w:rPr>
                          <w:t xml:space="preserve"> maddenin birinci fıkrasının (ç) bendinin (1) numaralı alt bendindeki hüküm hariç yetki belgesi alma şartlarından herhangi birini kaybetmesi ve bu konuda, bu Yönetmelikte bir süre öngörülmemiş olması halinde, kaybedilen şartın veya şartların giderilmesi veya tamamlanması için Bakanlıkça 90 gün beklenir. Bu 90 günlük süre içinde eksikliğin giderilmemesi halinde yetki belgesi iptal edilir.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(10)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sz w:val="22"/>
                            <w:szCs w:val="22"/>
                          </w:rPr>
                          <w:t xml:space="preserve"> Yetki belgesi sahibinin kendi isteğiyle yapılan iptal işlemi, iptal işleminin yapıldığı tarihte; diğer iptal işlemleri ise iptal işleminin ilgili yetki belgesi sahibine bildirim tarihini takip eden otuzuncu günde yürürlüğe girer. </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DÖRDÜNCÜ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İdari Para Cezası ve Diğer İdari Yaptırımların Birlikte Uygulanması</w:t>
                        </w:r>
                      </w:p>
                      <w:p w:rsidR="0066369A" w:rsidRDefault="00C32AFC">
                        <w:pPr>
                          <w:pStyle w:val="3-normalyaz0"/>
                          <w:spacing w:before="0" w:beforeAutospacing="0" w:after="0" w:afterAutospacing="0"/>
                          <w:ind w:firstLine="540"/>
                          <w:jc w:val="both"/>
                        </w:pPr>
                        <w:r>
                          <w:rPr>
                            <w:rFonts w:ascii="Calibri" w:hAnsi="Calibri" w:cs="Calibri"/>
                            <w:b/>
                            <w:bCs/>
                            <w:sz w:val="22"/>
                            <w:szCs w:val="22"/>
                          </w:rPr>
                          <w:t>İdari para cezası ve diğer idari yaptırımların birlikte uygulanması</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79 – </w:t>
                        </w:r>
                        <w:r>
                          <w:rPr>
                            <w:rFonts w:ascii="Calibri" w:hAnsi="Calibri" w:cs="Calibri"/>
                            <w:sz w:val="22"/>
                            <w:szCs w:val="22"/>
                          </w:rPr>
                          <w:t>(1) Kanunda öngörülen idari para cezaları, Kanunda ve bu Yönetmelikte düzenlenen uyarma, geçici durdurma ve iptal gibi idarî müeyyidelerin uygulanmasına engel teşkil etmez.</w:t>
                        </w:r>
                      </w:p>
                      <w:p w:rsidR="0066369A" w:rsidRDefault="00C32AFC">
                        <w:pPr>
                          <w:pStyle w:val="3-normalyaz0"/>
                          <w:spacing w:before="0" w:beforeAutospacing="0" w:after="0" w:afterAutospacing="0"/>
                          <w:ind w:firstLine="540"/>
                          <w:jc w:val="both"/>
                        </w:pPr>
                        <w:r>
                          <w:rPr>
                            <w:rFonts w:ascii="Calibri" w:hAnsi="Calibri" w:cs="Calibri"/>
                            <w:sz w:val="22"/>
                            <w:szCs w:val="22"/>
                          </w:rPr>
                          <w:t>(2) Birden fazla kabahatin bir arada işlenmesi halinde her kabahat için ayrı ayrı idari para cezası uygulanır.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Birden fazla ihlalin bir arada işlenmesi halinde her ihlal için ayrı ayrı idari müeyyide uygulanır. </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YEDİNCİ KISIM</w:t>
                        </w:r>
                      </w:p>
                      <w:p w:rsidR="0066369A" w:rsidRDefault="00C32AFC">
                        <w:pPr>
                          <w:pStyle w:val="2-ortabaslk"/>
                          <w:spacing w:before="0" w:beforeAutospacing="0" w:after="0" w:afterAutospacing="0"/>
                          <w:ind w:firstLine="540"/>
                          <w:jc w:val="center"/>
                        </w:pPr>
                        <w:r>
                          <w:rPr>
                            <w:rFonts w:ascii="Calibri" w:hAnsi="Calibri" w:cs="Calibri"/>
                            <w:b/>
                            <w:bCs/>
                            <w:sz w:val="22"/>
                            <w:szCs w:val="22"/>
                          </w:rPr>
                          <w:t>Belge Ücretleri, Yetki Devri, Çeşitli ve Son Hükümler</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BİRİNCİ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Belge Ücretleri</w:t>
                        </w:r>
                      </w:p>
                      <w:p w:rsidR="0066369A" w:rsidRDefault="00C32AFC">
                        <w:pPr>
                          <w:pStyle w:val="3-normalyaz0"/>
                          <w:spacing w:before="0" w:beforeAutospacing="0" w:after="0" w:afterAutospacing="0"/>
                          <w:ind w:firstLine="540"/>
                          <w:jc w:val="both"/>
                        </w:pPr>
                        <w:r>
                          <w:rPr>
                            <w:rFonts w:ascii="Calibri" w:hAnsi="Calibri" w:cs="Calibri"/>
                            <w:b/>
                            <w:bCs/>
                            <w:sz w:val="22"/>
                            <w:szCs w:val="22"/>
                          </w:rPr>
                          <w:t>Belge ücretleri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80 – </w:t>
                        </w:r>
                        <w:r>
                          <w:rPr>
                            <w:rFonts w:ascii="Calibri" w:hAnsi="Calibri" w:cs="Calibri"/>
                            <w:sz w:val="22"/>
                            <w:szCs w:val="22"/>
                          </w:rPr>
                          <w:t xml:space="preserve">(1) Bakanlıkça verilecek yetki belgeleri ve taşıt kartlarından bu Yönetmeliğin ekinde yer alan Ek-1 sayılı Ücret Tablosunda belirtilen ücretler alınır. Ücreti alınmadan yetki belgeleri ve taşıt kartları verilmez. Yetki belgesinin yenilenmesinde ve zayiinde ücretin % 15'i alınır. Unvan, adres ve bağlı olduğu vergi dairesi ve vergi numarası değişikliğinden dolayı süresi bitmeden yenilenen yetki belgelerinden ve bu belgelere ait taşıt kartlarından ücret alınmaz. </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(2) Yetki belgesi sahiplerine ait şube/şubeler için düzenlenen belgelerden ücret alınmaz.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Belge ücretleri, her takvim yılı başından geçerli olmak üzere o yıl için </w:t>
                        </w:r>
                        <w:proofErr w:type="gramStart"/>
                        <w:r>
                          <w:rPr>
                            <w:rFonts w:ascii="Calibri" w:hAnsi="Calibri" w:cs="Calibri"/>
                            <w:sz w:val="22"/>
                            <w:szCs w:val="22"/>
                          </w:rPr>
                          <w:t>4/1/1961</w:t>
                        </w:r>
                        <w:proofErr w:type="gramEnd"/>
                        <w:r>
                          <w:rPr>
                            <w:rFonts w:ascii="Calibri" w:hAnsi="Calibri" w:cs="Calibri"/>
                            <w:sz w:val="22"/>
                            <w:szCs w:val="22"/>
                          </w:rPr>
                          <w:t xml:space="preserve"> tarihli ve 213 sayılı Vergi Usul Kanunu uyarınca tespit ve ilan edilen yeniden değerleme oranında artırılarak uygulanır.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-4/5/2016-29702)</w:t>
                        </w:r>
                        <w:r>
                          <w:rPr>
                            <w:rFonts w:ascii="Calibri" w:hAnsi="Calibri" w:cs="Calibri"/>
                            <w:sz w:val="22"/>
                            <w:szCs w:val="22"/>
                          </w:rPr>
                          <w:t xml:space="preserve"> Düzenlenme işlemi tamamlanmış olan belge ücretleri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Pr>
                            <w:rFonts w:ascii="Calibri" w:hAnsi="Calibri" w:cs="Calibri"/>
                            <w:sz w:val="22"/>
                            <w:szCs w:val="22"/>
                          </w:rPr>
                          <w:t>re’sen</w:t>
                        </w:r>
                        <w:proofErr w:type="spellEnd"/>
                        <w:r>
                          <w:rPr>
                            <w:rFonts w:ascii="Calibri" w:hAnsi="Calibri" w:cs="Calibri"/>
                            <w:sz w:val="22"/>
                            <w:szCs w:val="22"/>
                          </w:rPr>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rsidR="0066369A" w:rsidRDefault="00C32AFC">
                        <w:pPr>
                          <w:pStyle w:val="2-ortabaslk"/>
                          <w:spacing w:before="0" w:beforeAutospacing="0" w:after="0" w:afterAutospacing="0"/>
                          <w:ind w:firstLine="540"/>
                          <w:jc w:val="both"/>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İKİNCİ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Yetki Devri</w:t>
                        </w:r>
                      </w:p>
                      <w:p w:rsidR="0066369A" w:rsidRDefault="00C32AFC">
                        <w:pPr>
                          <w:pStyle w:val="3-normalyaz0"/>
                          <w:spacing w:before="0" w:beforeAutospacing="0" w:after="0" w:afterAutospacing="0"/>
                          <w:ind w:firstLine="540"/>
                          <w:jc w:val="both"/>
                        </w:pPr>
                        <w:r>
                          <w:rPr>
                            <w:rFonts w:ascii="Calibri" w:hAnsi="Calibri" w:cs="Calibri"/>
                            <w:b/>
                            <w:bCs/>
                            <w:sz w:val="22"/>
                            <w:szCs w:val="22"/>
                          </w:rPr>
                          <w:t>Yetki devri</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81 – </w:t>
                        </w:r>
                        <w:r>
                          <w:rPr>
                            <w:rFonts w:ascii="Calibri" w:hAnsi="Calibri" w:cs="Calibri"/>
                            <w:sz w:val="22"/>
                            <w:szCs w:val="22"/>
                          </w:rPr>
                          <w:t xml:space="preserve">(1)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Yetki devri, Bakanlık ile kamu kurum/kuruluşları, </w:t>
                        </w:r>
                        <w:proofErr w:type="gramStart"/>
                        <w:r>
                          <w:rPr>
                            <w:rFonts w:ascii="Calibri" w:hAnsi="Calibri" w:cs="Calibri"/>
                            <w:sz w:val="22"/>
                            <w:szCs w:val="22"/>
                          </w:rPr>
                          <w:t>18/5/2004</w:t>
                        </w:r>
                        <w:proofErr w:type="gramEnd"/>
                        <w:r>
                          <w:rPr>
                            <w:rFonts w:ascii="Calibri" w:hAnsi="Calibri" w:cs="Calibri"/>
                            <w:sz w:val="22"/>
                            <w:szCs w:val="22"/>
                          </w:rPr>
                          <w:t xml:space="preserve"> tarihli ve 5174 sayılı Türkiye Odalar ve Borsalar Birliği ile Odalar ve Borsalar Kanunu kapsamına giren Birlik/Odalar arasında düzenlenecek protokol/sözleşme ile yapılır. Bu protokol/sözleşmede devredilecek yetkinin konusu, süresi ve mutabakata varılan hususlar açıkça belirtilir. </w:t>
                        </w:r>
                      </w:p>
                      <w:p w:rsidR="0066369A" w:rsidRDefault="00C32AFC">
                        <w:pPr>
                          <w:pStyle w:val="3-normalyaz0"/>
                          <w:spacing w:before="0" w:beforeAutospacing="0" w:after="0" w:afterAutospacing="0"/>
                          <w:ind w:firstLine="540"/>
                          <w:jc w:val="both"/>
                        </w:pPr>
                        <w:r>
                          <w:rPr>
                            <w:rFonts w:ascii="Calibri" w:hAnsi="Calibri" w:cs="Calibri"/>
                            <w:sz w:val="22"/>
                            <w:szCs w:val="22"/>
                          </w:rPr>
                          <w:t>b) Yetki devri, devredilecek yetkinin niteliği gözetilmek suretiyle en az 1 yıl en fazla 5 yıl süreyle yapılır. Yetki devri, süresinin bitiminde yenilenebilir.</w:t>
                        </w:r>
                      </w:p>
                      <w:p w:rsidR="0066369A" w:rsidRDefault="00C32AFC">
                        <w:pPr>
                          <w:pStyle w:val="3-normalyaz0"/>
                          <w:spacing w:before="0" w:beforeAutospacing="0" w:after="0" w:afterAutospacing="0"/>
                          <w:ind w:firstLine="540"/>
                          <w:jc w:val="both"/>
                        </w:pPr>
                        <w:r>
                          <w:rPr>
                            <w:rFonts w:ascii="Calibri" w:hAnsi="Calibri" w:cs="Calibri"/>
                            <w:sz w:val="22"/>
                            <w:szCs w:val="22"/>
                          </w:rPr>
                          <w:t>c) Yetki devredilmiş olanların ilgili mevzuat ve yayımlanan genelge ve talimatlara uymaması halinde, Bakanlık tarafından 15 gün önceden yazılı olarak bildirimde bulunulmak suretiyle yapılmış olan yetki devri tek taraflı olarak iptal edilir.</w:t>
                        </w:r>
                      </w:p>
                      <w:p w:rsidR="0066369A" w:rsidRDefault="00C32AFC">
                        <w:pPr>
                          <w:pStyle w:val="3-normalyaz0"/>
                          <w:spacing w:before="0" w:beforeAutospacing="0" w:after="0" w:afterAutospacing="0"/>
                          <w:ind w:firstLine="540"/>
                          <w:jc w:val="both"/>
                        </w:pPr>
                        <w:r>
                          <w:rPr>
                            <w:rFonts w:ascii="Calibri" w:hAnsi="Calibri" w:cs="Calibri"/>
                            <w:sz w:val="22"/>
                            <w:szCs w:val="22"/>
                          </w:rPr>
                          <w:t>ç) Bakanlık, devredilen yetkinin kullanımı ile ilgili olarak gerektiğinde her türlü denetimi yapar.</w:t>
                        </w:r>
                      </w:p>
                      <w:p w:rsidR="0066369A" w:rsidRDefault="00C32AFC">
                        <w:pPr>
                          <w:pStyle w:val="3-normalyaz0"/>
                          <w:spacing w:before="0" w:beforeAutospacing="0" w:after="0" w:afterAutospacing="0"/>
                          <w:ind w:firstLine="540"/>
                          <w:jc w:val="both"/>
                        </w:pPr>
                        <w:r>
                          <w:rPr>
                            <w:rFonts w:ascii="Calibri" w:hAnsi="Calibri" w:cs="Calibri"/>
                            <w:sz w:val="22"/>
                            <w:szCs w:val="22"/>
                          </w:rPr>
                          <w:t>d) Bakanlık tarafından, devredilen yetkinin özelliğine göre aynı konuda birden fazla kamu kurum/kuruluşu veya birlik/odaya yetki devri yapılabilir.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e) Devredilen yetki kapsamında yetki verilenler tarafından üretilecek hizmet/hizmetler için alınacak/ödenecek ücretler Bakanlığın onayını gerektirir.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f) Bakanlık tarafından yapılacak yetki devri, düzenleme ve kural ihdası hususunu kapsayamaz ve bu hususta yetki devri yapılamaz.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g) Bu Yönetmeliğin 70, 71 ve 72 </w:t>
                        </w:r>
                        <w:proofErr w:type="spellStart"/>
                        <w:r>
                          <w:rPr>
                            <w:rFonts w:ascii="Calibri" w:hAnsi="Calibri" w:cs="Calibri"/>
                            <w:sz w:val="22"/>
                            <w:szCs w:val="22"/>
                          </w:rPr>
                          <w:t>nci</w:t>
                        </w:r>
                        <w:proofErr w:type="spellEnd"/>
                        <w:r>
                          <w:rPr>
                            <w:rFonts w:ascii="Calibri" w:hAnsi="Calibri" w:cs="Calibri"/>
                            <w:sz w:val="22"/>
                            <w:szCs w:val="22"/>
                          </w:rPr>
                          <w:t xml:space="preserve"> maddeleri hükümleri saklıdır.</w:t>
                        </w:r>
                      </w:p>
                      <w:p w:rsidR="0066369A" w:rsidRDefault="00C32AFC">
                        <w:pPr>
                          <w:pStyle w:val="3-normalyaz0"/>
                          <w:spacing w:before="0" w:beforeAutospacing="0" w:after="0" w:afterAutospacing="0"/>
                          <w:ind w:firstLine="540"/>
                          <w:jc w:val="both"/>
                        </w:pPr>
                        <w:r>
                          <w:rPr>
                            <w:rFonts w:ascii="Calibri" w:hAnsi="Calibri" w:cs="Calibri"/>
                            <w:sz w:val="22"/>
                            <w:szCs w:val="22"/>
                          </w:rPr>
                          <w:t>ğ) Yetki devri, Bakanlığın bu konudaki görev, sorumluluk ve yetkisini ortadan kaldırmaz.</w:t>
                        </w:r>
                      </w:p>
                      <w:p w:rsidR="0066369A" w:rsidRDefault="00C32AFC">
                        <w:pPr>
                          <w:pStyle w:val="2-ortabaslk"/>
                          <w:spacing w:before="0" w:beforeAutospacing="0" w:after="0" w:afterAutospacing="0"/>
                          <w:ind w:firstLine="540"/>
                          <w:jc w:val="center"/>
                        </w:pPr>
                        <w:r>
                          <w:rPr>
                            <w:rFonts w:ascii="Calibri" w:hAnsi="Calibri" w:cs="Calibri"/>
                            <w:sz w:val="22"/>
                            <w:szCs w:val="22"/>
                          </w:rPr>
                          <w:t> </w:t>
                        </w:r>
                      </w:p>
                      <w:p w:rsidR="0066369A" w:rsidRDefault="00C32AFC">
                        <w:pPr>
                          <w:pStyle w:val="2-ortabaslk"/>
                          <w:spacing w:before="0" w:beforeAutospacing="0" w:after="0" w:afterAutospacing="0"/>
                          <w:ind w:firstLine="540"/>
                          <w:jc w:val="center"/>
                        </w:pPr>
                        <w:r>
                          <w:rPr>
                            <w:rFonts w:ascii="Calibri" w:hAnsi="Calibri" w:cs="Calibri"/>
                            <w:b/>
                            <w:bCs/>
                            <w:sz w:val="22"/>
                            <w:szCs w:val="22"/>
                          </w:rPr>
                          <w:t>ÜÇÜNCÜ BÖLÜM</w:t>
                        </w:r>
                      </w:p>
                      <w:p w:rsidR="0066369A" w:rsidRDefault="00C32AFC">
                        <w:pPr>
                          <w:pStyle w:val="2-ortabaslk"/>
                          <w:spacing w:before="0" w:beforeAutospacing="0" w:after="0" w:afterAutospacing="0"/>
                          <w:ind w:firstLine="540"/>
                          <w:jc w:val="center"/>
                        </w:pPr>
                        <w:r>
                          <w:rPr>
                            <w:rFonts w:ascii="Calibri" w:hAnsi="Calibri" w:cs="Calibri"/>
                            <w:b/>
                            <w:bCs/>
                            <w:sz w:val="22"/>
                            <w:szCs w:val="22"/>
                          </w:rPr>
                          <w:t>Çeşitli ve Son Hükümler</w:t>
                        </w:r>
                      </w:p>
                      <w:p w:rsidR="0066369A" w:rsidRDefault="00C32AFC">
                        <w:pPr>
                          <w:pStyle w:val="3-normalyaz0"/>
                          <w:spacing w:before="0" w:beforeAutospacing="0" w:after="0" w:afterAutospacing="0"/>
                          <w:ind w:firstLine="540"/>
                          <w:jc w:val="both"/>
                        </w:pPr>
                        <w:r>
                          <w:rPr>
                            <w:rFonts w:ascii="Calibri" w:hAnsi="Calibri" w:cs="Calibri"/>
                            <w:b/>
                            <w:bCs/>
                            <w:sz w:val="22"/>
                            <w:szCs w:val="22"/>
                          </w:rPr>
                          <w:t>Karayoluyla yapılacak hac ve umre</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82 – </w:t>
                        </w:r>
                        <w:r>
                          <w:rPr>
                            <w:rFonts w:ascii="Calibri" w:hAnsi="Calibri" w:cs="Calibri"/>
                            <w:sz w:val="22"/>
                            <w:szCs w:val="22"/>
                          </w:rPr>
                          <w:t xml:space="preserve">(1) Karayoluyla yapılacak hac ve umre seyahatleri de bu Yönetmeliğin uluslararası yolcu taşımacılığı hükümlerine tabidir.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Hüküm bulunmayan haller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83 – </w:t>
                        </w:r>
                        <w:r>
                          <w:rPr>
                            <w:rFonts w:ascii="Calibri" w:hAnsi="Calibri" w:cs="Calibri"/>
                            <w:sz w:val="22"/>
                            <w:szCs w:val="22"/>
                          </w:rPr>
                          <w:t xml:space="preserve">(1) Bu Yönetmelik hükümlerinin uygulanması amacıyla, </w:t>
                        </w:r>
                        <w:proofErr w:type="spellStart"/>
                        <w:r>
                          <w:rPr>
                            <w:rFonts w:ascii="Calibri" w:hAnsi="Calibri" w:cs="Calibri"/>
                            <w:sz w:val="22"/>
                            <w:szCs w:val="22"/>
                          </w:rPr>
                          <w:t>Bakanlıkca</w:t>
                        </w:r>
                        <w:proofErr w:type="spellEnd"/>
                        <w:r>
                          <w:rPr>
                            <w:rFonts w:ascii="Calibri" w:hAnsi="Calibri" w:cs="Calibri"/>
                            <w:sz w:val="22"/>
                            <w:szCs w:val="22"/>
                          </w:rPr>
                          <w:t xml:space="preserve"> tebliğ, yönerge veya genelgelerle düzenleme yapılabilir.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Sürelerin başlangıcı ve bitişi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84 – </w:t>
                        </w:r>
                        <w:r>
                          <w:rPr>
                            <w:rFonts w:ascii="Calibri" w:hAnsi="Calibri" w:cs="Calibri"/>
                            <w:sz w:val="22"/>
                            <w:szCs w:val="22"/>
                          </w:rPr>
                          <w:t xml:space="preserve">(1) Bu Yönetmelikte yer alan süreler, aksi belirtilmemiş ise, işlem tarihini izleyen günden itibaren işlemeye başlar. Tatil günleri sürelere </w:t>
                        </w:r>
                        <w:proofErr w:type="gramStart"/>
                        <w:r>
                          <w:rPr>
                            <w:rFonts w:ascii="Calibri" w:hAnsi="Calibri" w:cs="Calibri"/>
                            <w:sz w:val="22"/>
                            <w:szCs w:val="22"/>
                          </w:rPr>
                          <w:t>dahildir</w:t>
                        </w:r>
                        <w:proofErr w:type="gramEnd"/>
                        <w:r>
                          <w:rPr>
                            <w:rFonts w:ascii="Calibri" w:hAnsi="Calibri" w:cs="Calibri"/>
                            <w:sz w:val="22"/>
                            <w:szCs w:val="22"/>
                          </w:rPr>
                          <w:t xml:space="preserve">. Sürenin son gününün tatil gününe rastlaması halinde, süre tatil gününü izleyen ilk iş günü mesai bitimine kadar uzar. </w:t>
                        </w:r>
                      </w:p>
                      <w:p w:rsidR="0066369A" w:rsidRDefault="00C32AFC">
                        <w:pPr>
                          <w:pStyle w:val="3-normalyaz0"/>
                          <w:spacing w:before="0" w:beforeAutospacing="0" w:after="0" w:afterAutospacing="0"/>
                          <w:ind w:firstLine="540"/>
                          <w:jc w:val="both"/>
                        </w:pPr>
                        <w:r>
                          <w:rPr>
                            <w:rFonts w:ascii="Calibri" w:hAnsi="Calibri" w:cs="Calibri"/>
                            <w:sz w:val="22"/>
                            <w:szCs w:val="22"/>
                          </w:rPr>
                          <w:t>(2) Bu Yönetmelikte belirtilen ve belli bir süre içinde tekrarı halinde idari yaptırım gerektiren fiiller için söz konusu sürenin belirlenmesinde başlangıç tarihi olarak ilk fiilin işlendiği tarih esas alınır.</w:t>
                        </w:r>
                      </w:p>
                      <w:p w:rsidR="0066369A" w:rsidRDefault="00C32AFC">
                        <w:pPr>
                          <w:pStyle w:val="3-normalyaz0"/>
                          <w:spacing w:before="0" w:beforeAutospacing="0" w:after="0" w:afterAutospacing="0"/>
                          <w:ind w:firstLine="540"/>
                          <w:jc w:val="both"/>
                        </w:pPr>
                        <w:r>
                          <w:rPr>
                            <w:rFonts w:ascii="Calibri" w:hAnsi="Calibri" w:cs="Calibri"/>
                            <w:b/>
                            <w:bCs/>
                            <w:sz w:val="22"/>
                            <w:szCs w:val="22"/>
                          </w:rPr>
                          <w:lastRenderedPageBreak/>
                          <w:t>Bildirim</w:t>
                        </w:r>
                      </w:p>
                      <w:p w:rsidR="0066369A" w:rsidRDefault="00C32AFC">
                        <w:pPr>
                          <w:pStyle w:val="3-normalyaz0"/>
                          <w:spacing w:before="0" w:beforeAutospacing="0" w:after="0" w:afterAutospacing="0"/>
                          <w:ind w:firstLine="540"/>
                          <w:jc w:val="both"/>
                        </w:pPr>
                        <w:r>
                          <w:rPr>
                            <w:rFonts w:ascii="Calibri" w:hAnsi="Calibri" w:cs="Calibri"/>
                            <w:b/>
                            <w:bCs/>
                            <w:sz w:val="22"/>
                            <w:szCs w:val="22"/>
                          </w:rPr>
                          <w:t>MADDE 85 – (</w:t>
                        </w:r>
                        <w:proofErr w:type="gramStart"/>
                        <w:r>
                          <w:rPr>
                            <w:rFonts w:ascii="Calibri" w:hAnsi="Calibri" w:cs="Calibri"/>
                            <w:b/>
                            <w:bCs/>
                            <w:sz w:val="22"/>
                            <w:szCs w:val="22"/>
                          </w:rPr>
                          <w:t>Değişik:RG</w:t>
                        </w:r>
                        <w:proofErr w:type="gramEnd"/>
                        <w:r>
                          <w:rPr>
                            <w:rFonts w:ascii="Calibri" w:hAnsi="Calibri" w:cs="Calibri"/>
                            <w:b/>
                            <w:bCs/>
                            <w:sz w:val="22"/>
                            <w:szCs w:val="22"/>
                          </w:rPr>
                          <w:t xml:space="preserve">-4/5/2016-29702)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Bu Yönetmeliğe göre idari para cezaları, uyarmalar, geçici durdurma ve iptallere ilişkin bildirimler </w:t>
                        </w:r>
                        <w:proofErr w:type="gramStart"/>
                        <w:r>
                          <w:rPr>
                            <w:rFonts w:ascii="Calibri" w:hAnsi="Calibri" w:cs="Calibri"/>
                            <w:sz w:val="22"/>
                            <w:szCs w:val="22"/>
                          </w:rPr>
                          <w:t>11/2/1959</w:t>
                        </w:r>
                        <w:proofErr w:type="gramEnd"/>
                        <w:r>
                          <w:rPr>
                            <w:rFonts w:ascii="Calibri" w:hAnsi="Calibri" w:cs="Calibri"/>
                            <w:sz w:val="22"/>
                            <w:szCs w:val="22"/>
                          </w:rPr>
                          <w:t xml:space="preserve"> tarihli ve 7201 sayılı Tebligat Kanununa göre yapılır.</w:t>
                        </w:r>
                      </w:p>
                      <w:p w:rsidR="0066369A" w:rsidRDefault="00C32AFC">
                        <w:pPr>
                          <w:pStyle w:val="3-normalyaz0"/>
                          <w:spacing w:before="0" w:beforeAutospacing="0" w:after="0" w:afterAutospacing="0"/>
                          <w:ind w:firstLine="540"/>
                          <w:jc w:val="both"/>
                        </w:pPr>
                        <w:r>
                          <w:rPr>
                            <w:rFonts w:ascii="Calibri" w:hAnsi="Calibri" w:cs="Calibri"/>
                            <w:b/>
                            <w:bCs/>
                            <w:sz w:val="22"/>
                            <w:szCs w:val="22"/>
                          </w:rPr>
                          <w:t>Olağanüstü şartlarda yapılacak düzenlemeler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86 – </w:t>
                        </w:r>
                        <w:r>
                          <w:rPr>
                            <w:rFonts w:ascii="Calibri" w:hAnsi="Calibri" w:cs="Calibri"/>
                            <w:sz w:val="22"/>
                            <w:szCs w:val="22"/>
                          </w:rPr>
                          <w:t>(1) Bakanlık, doğal afet, gerginlik ve savaş hali, zorunlu göç, ekonomik ve siyasi kriz ve benzeri olağanüstü ve zorunlu hallerde, ülkelerin bu konulardaki durum ve konumlarına göre bu Yönetmelikte uluslararası taşımalar ve faaliyetlerle ilgili hükümleri o ülkelere yönelik olarak belirli bir süre için değiştirebilir veya kaldırabilir.</w:t>
                        </w:r>
                      </w:p>
                      <w:p w:rsidR="0066369A" w:rsidRDefault="00C32AFC">
                        <w:pPr>
                          <w:pStyle w:val="3-normalyaz0"/>
                          <w:spacing w:before="0" w:beforeAutospacing="0" w:after="0" w:afterAutospacing="0"/>
                          <w:ind w:firstLine="540"/>
                          <w:jc w:val="both"/>
                        </w:pPr>
                        <w:r>
                          <w:rPr>
                            <w:rFonts w:ascii="Calibri" w:hAnsi="Calibri" w:cs="Calibri"/>
                            <w:b/>
                            <w:bCs/>
                            <w:sz w:val="22"/>
                            <w:szCs w:val="22"/>
                          </w:rPr>
                          <w:t>Yürürlükten kaldırılan yönetmelik</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87 – </w:t>
                        </w:r>
                        <w:r>
                          <w:rPr>
                            <w:rFonts w:ascii="Calibri" w:hAnsi="Calibri" w:cs="Calibri"/>
                            <w:sz w:val="22"/>
                            <w:szCs w:val="22"/>
                          </w:rPr>
                          <w:t xml:space="preserve">(1) </w:t>
                        </w:r>
                        <w:proofErr w:type="gramStart"/>
                        <w:r>
                          <w:rPr>
                            <w:rFonts w:ascii="Calibri" w:hAnsi="Calibri" w:cs="Calibri"/>
                            <w:sz w:val="22"/>
                            <w:szCs w:val="22"/>
                          </w:rPr>
                          <w:t>25/2/2004</w:t>
                        </w:r>
                        <w:proofErr w:type="gramEnd"/>
                        <w:r>
                          <w:rPr>
                            <w:rFonts w:ascii="Calibri" w:hAnsi="Calibri" w:cs="Calibri"/>
                            <w:sz w:val="22"/>
                            <w:szCs w:val="22"/>
                          </w:rPr>
                          <w:t xml:space="preserve"> tarihli ve 25384 sayılı Resmî </w:t>
                        </w:r>
                        <w:proofErr w:type="spellStart"/>
                        <w:r>
                          <w:rPr>
                            <w:rFonts w:ascii="Calibri" w:hAnsi="Calibri" w:cs="Calibri"/>
                            <w:sz w:val="22"/>
                            <w:szCs w:val="22"/>
                          </w:rPr>
                          <w:t>Gazete'de</w:t>
                        </w:r>
                        <w:proofErr w:type="spellEnd"/>
                        <w:r>
                          <w:rPr>
                            <w:rFonts w:ascii="Calibri" w:hAnsi="Calibri" w:cs="Calibri"/>
                            <w:sz w:val="22"/>
                            <w:szCs w:val="22"/>
                          </w:rPr>
                          <w:t xml:space="preserve"> yayımlanan Karayolu Taşıma Yönetmeliği yürürlükten kaldırılmıştır.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GEÇİCİ MADDE 1 – </w:t>
                        </w:r>
                        <w:r>
                          <w:rPr>
                            <w:rFonts w:ascii="Calibri" w:hAnsi="Calibri" w:cs="Calibri"/>
                            <w:sz w:val="22"/>
                            <w:szCs w:val="22"/>
                          </w:rPr>
                          <w:t xml:space="preserve">(1) </w:t>
                        </w:r>
                        <w:proofErr w:type="gramStart"/>
                        <w:r>
                          <w:rPr>
                            <w:rFonts w:ascii="Calibri" w:hAnsi="Calibri" w:cs="Calibri"/>
                            <w:sz w:val="22"/>
                            <w:szCs w:val="22"/>
                          </w:rPr>
                          <w:t>25/2/2004</w:t>
                        </w:r>
                        <w:proofErr w:type="gramEnd"/>
                        <w:r>
                          <w:rPr>
                            <w:rFonts w:ascii="Calibri" w:hAnsi="Calibri" w:cs="Calibri"/>
                            <w:sz w:val="22"/>
                            <w:szCs w:val="22"/>
                          </w:rPr>
                          <w:t xml:space="preserve"> tarihinde ilk defa yetki belgesi kapsamına alınan ve yetki belgesi alma süresi Bakanlıkça uzatılan faaliyetler için;</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a) </w:t>
                        </w:r>
                        <w:proofErr w:type="gramStart"/>
                        <w:r>
                          <w:rPr>
                            <w:rFonts w:ascii="Calibri" w:hAnsi="Calibri" w:cs="Calibri"/>
                            <w:sz w:val="22"/>
                            <w:szCs w:val="22"/>
                          </w:rPr>
                          <w:t>25/2/2004</w:t>
                        </w:r>
                        <w:proofErr w:type="gramEnd"/>
                        <w:r>
                          <w:rPr>
                            <w:rFonts w:ascii="Calibri" w:hAnsi="Calibri" w:cs="Calibri"/>
                            <w:sz w:val="22"/>
                            <w:szCs w:val="22"/>
                          </w:rPr>
                          <w:t xml:space="preserve"> – 28/2/2005 tarihleri arasında yetki belgesi alanların yetki belgelerinin geçerlilik süresine 2 yıl 6 ay,</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w:t>
                        </w:r>
                        <w:proofErr w:type="gramStart"/>
                        <w:r>
                          <w:rPr>
                            <w:rFonts w:ascii="Calibri" w:hAnsi="Calibri" w:cs="Calibri"/>
                            <w:sz w:val="22"/>
                            <w:szCs w:val="22"/>
                          </w:rPr>
                          <w:t>1/3/2005</w:t>
                        </w:r>
                        <w:proofErr w:type="gramEnd"/>
                        <w:r>
                          <w:rPr>
                            <w:rFonts w:ascii="Calibri" w:hAnsi="Calibri" w:cs="Calibri"/>
                            <w:sz w:val="22"/>
                            <w:szCs w:val="22"/>
                          </w:rPr>
                          <w:t xml:space="preserve"> – 25/2/2006 tarihleri arasında yetki belgesi alanların yetki belgelerinin geçerlilik süresine 1 yıl 6 ay,</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w:t>
                        </w:r>
                        <w:proofErr w:type="gramStart"/>
                        <w:r>
                          <w:rPr>
                            <w:rFonts w:ascii="Calibri" w:hAnsi="Calibri" w:cs="Calibri"/>
                            <w:sz w:val="22"/>
                            <w:szCs w:val="22"/>
                          </w:rPr>
                          <w:t>26/2/2006</w:t>
                        </w:r>
                        <w:proofErr w:type="gramEnd"/>
                        <w:r>
                          <w:rPr>
                            <w:rFonts w:ascii="Calibri" w:hAnsi="Calibri" w:cs="Calibri"/>
                            <w:sz w:val="22"/>
                            <w:szCs w:val="22"/>
                          </w:rPr>
                          <w:t xml:space="preserve"> – 30/6/2006 tarihleri arasında yetki belgesi alanların yetki belgelerinin geçerlilik süresine 1 yıl,</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ilave</w:t>
                        </w:r>
                        <w:proofErr w:type="gramEnd"/>
                        <w:r>
                          <w:rPr>
                            <w:rFonts w:ascii="Calibri" w:hAnsi="Calibri" w:cs="Calibri"/>
                            <w:sz w:val="22"/>
                            <w:szCs w:val="22"/>
                          </w:rPr>
                          <w:t xml:space="preserve"> edilir. Bu ilave süreler için yetki belgesi ve varsa taşıt kartları için herhangi bir ücret alınmaz.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25/2/2004 tarihinde ilk defa yetki belgesi kapsamına alınan faaliyetler için yetki belgesi almak üzere 25/2/2006 tarihine kadar başvuran ve bu başvuruya istinaden kendilerine yetki belgesi düzenlenenlerden;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-25/12/2009-27443)</w:t>
                        </w:r>
                        <w:r>
                          <w:rPr>
                            <w:rFonts w:ascii="Calibri" w:hAnsi="Calibri" w:cs="Calibri"/>
                            <w:sz w:val="22"/>
                            <w:szCs w:val="22"/>
                          </w:rPr>
                          <w:t xml:space="preserve"> </w:t>
                        </w:r>
                        <w:r>
                          <w:rPr>
                            <w:rFonts w:ascii="Calibri" w:hAnsi="Calibri" w:cs="Calibri"/>
                            <w:sz w:val="22"/>
                            <w:szCs w:val="22"/>
                            <w:u w:val="single"/>
                          </w:rPr>
                          <w:t>K türü yetki belgesi sahibi tüzel kişiler yetki belgelerinin ilk yenileme tarihine</w:t>
                        </w:r>
                        <w:r>
                          <w:rPr>
                            <w:rFonts w:ascii="Calibri" w:hAnsi="Calibri" w:cs="Calibri"/>
                            <w:sz w:val="22"/>
                            <w:szCs w:val="22"/>
                          </w:rPr>
                          <w:t xml:space="preserve">, diğer yetki belgesi sahipleri ise 31/10/2009 tarihine kadar bu Yönetmeliğin 13 üncü maddesinde öngörülen hususlara ilişkin noksanlıklarını tamamlamak zorundadırlar.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Bu Yönetmeliğin 23 üncü maddesi ve 43 üncü maddesinin </w:t>
                        </w:r>
                        <w:proofErr w:type="spellStart"/>
                        <w:r>
                          <w:rPr>
                            <w:rFonts w:ascii="Calibri" w:hAnsi="Calibri" w:cs="Calibri"/>
                            <w:sz w:val="22"/>
                            <w:szCs w:val="22"/>
                          </w:rPr>
                          <w:t>yirmiikinci</w:t>
                        </w:r>
                        <w:proofErr w:type="spellEnd"/>
                        <w:r>
                          <w:rPr>
                            <w:rFonts w:ascii="Calibri" w:hAnsi="Calibri" w:cs="Calibri"/>
                            <w:sz w:val="22"/>
                            <w:szCs w:val="22"/>
                          </w:rPr>
                          <w:t xml:space="preserve"> fıkrası hükümleri K türü yetki belgesi sahipleri için </w:t>
                        </w:r>
                        <w:proofErr w:type="gramStart"/>
                        <w:r>
                          <w:rPr>
                            <w:rFonts w:ascii="Calibri" w:hAnsi="Calibri" w:cs="Calibri"/>
                            <w:sz w:val="22"/>
                            <w:szCs w:val="22"/>
                          </w:rPr>
                          <w:t>31/12/2009</w:t>
                        </w:r>
                        <w:proofErr w:type="gramEnd"/>
                        <w:r>
                          <w:rPr>
                            <w:rFonts w:ascii="Calibri" w:hAnsi="Calibri" w:cs="Calibri"/>
                            <w:sz w:val="22"/>
                            <w:szCs w:val="22"/>
                          </w:rPr>
                          <w:t xml:space="preserve"> tarihine kadar uygulanmaz.</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 xml:space="preserve">(4) Bu Yönetmeliğin yürürlüğe girdiği tarihte geçerli olan A1 veya A2 yetki belgeleri eki taşıt belgelerine kaydedilmiş 24 üncü maddenin birinci fıkrasının (a) bendinin (2) numaralı alt bendinde belirtilen sayıdan daha fazla olan taşıtlar; yetki belgesinin yenilenmesine kadar veya yetki belgesinin yenilenmesinden önce satış, kazaya uğrama, yanma, müsadere edilme, hurdaya ayrılma, yaş haddi veya başka bir sebepten dolayı taşıt belgesinden düşürülünceye kadar kullanılmaya devam edilir. </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Bu Yönetmeliğin 24 üncü maddesinin üçüncü fıkrasının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-25/12/2009-27443)</w:t>
                        </w:r>
                        <w:r>
                          <w:rPr>
                            <w:rFonts w:ascii="Calibri" w:hAnsi="Calibri" w:cs="Calibri"/>
                            <w:sz w:val="22"/>
                            <w:szCs w:val="22"/>
                          </w:rPr>
                          <w:t xml:space="preserve"> </w:t>
                        </w:r>
                        <w:r>
                          <w:rPr>
                            <w:rFonts w:ascii="Calibri" w:hAnsi="Calibri" w:cs="Calibri"/>
                            <w:sz w:val="22"/>
                            <w:szCs w:val="22"/>
                            <w:u w:val="single"/>
                          </w:rPr>
                          <w:t>24 üncü maddesinin dördüncü fıkrasının (d) bendi</w:t>
                        </w:r>
                        <w:r>
                          <w:rPr>
                            <w:rFonts w:ascii="Calibri" w:hAnsi="Calibri" w:cs="Calibri"/>
                            <w:sz w:val="22"/>
                            <w:szCs w:val="22"/>
                          </w:rPr>
                          <w:t>, yurtiçi eşya taşımacılığında kullanılan taşıtlar için 31/12/2009 tarihine kadar zorunlu değildir.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(6) Bu Yönetmeliğin 32 </w:t>
                        </w:r>
                        <w:proofErr w:type="spellStart"/>
                        <w:r>
                          <w:rPr>
                            <w:rFonts w:ascii="Calibri" w:hAnsi="Calibri" w:cs="Calibri"/>
                            <w:sz w:val="22"/>
                            <w:szCs w:val="22"/>
                          </w:rPr>
                          <w:t>nci</w:t>
                        </w:r>
                        <w:proofErr w:type="spellEnd"/>
                        <w:r>
                          <w:rPr>
                            <w:rFonts w:ascii="Calibri" w:hAnsi="Calibri" w:cs="Calibri"/>
                            <w:sz w:val="22"/>
                            <w:szCs w:val="22"/>
                          </w:rPr>
                          <w:t xml:space="preserve"> maddesinin üçüncü fıkrasında yer alan zorunluluk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sz w:val="22"/>
                            <w:szCs w:val="22"/>
                            <w:u w:val="single"/>
                          </w:rPr>
                          <w:t>31/12/2011</w:t>
                        </w:r>
                        <w:r>
                          <w:rPr>
                            <w:rFonts w:ascii="Calibri" w:hAnsi="Calibri" w:cs="Calibri"/>
                            <w:sz w:val="22"/>
                            <w:szCs w:val="22"/>
                          </w:rPr>
                          <w:t xml:space="preserve"> tarihine kadar aranmaz.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(7) Bu Yönetmeliğin 33 üncü maddesinin birinci fıkrasının (a) ve (b) bentlerinde yer alan alt ve üst yapıya ilişkin fiziki şartlar </w:t>
                        </w:r>
                        <w:proofErr w:type="gramStart"/>
                        <w:r>
                          <w:rPr>
                            <w:rFonts w:ascii="Calibri" w:hAnsi="Calibri" w:cs="Calibri"/>
                            <w:sz w:val="22"/>
                            <w:szCs w:val="22"/>
                          </w:rPr>
                          <w:t>31/12/2009</w:t>
                        </w:r>
                        <w:proofErr w:type="gramEnd"/>
                        <w:r>
                          <w:rPr>
                            <w:rFonts w:ascii="Calibri" w:hAnsi="Calibri" w:cs="Calibri"/>
                            <w:sz w:val="22"/>
                            <w:szCs w:val="22"/>
                          </w:rPr>
                          <w:t xml:space="preserve"> tarihine kadar aranmaz.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(8) Bu Yönetmeliğin 36 </w:t>
                        </w:r>
                        <w:proofErr w:type="spellStart"/>
                        <w:r>
                          <w:rPr>
                            <w:rFonts w:ascii="Calibri" w:hAnsi="Calibri" w:cs="Calibri"/>
                            <w:sz w:val="22"/>
                            <w:szCs w:val="22"/>
                          </w:rPr>
                          <w:t>ncı</w:t>
                        </w:r>
                        <w:proofErr w:type="spellEnd"/>
                        <w:r>
                          <w:rPr>
                            <w:rFonts w:ascii="Calibri" w:hAnsi="Calibri" w:cs="Calibri"/>
                            <w:sz w:val="22"/>
                            <w:szCs w:val="22"/>
                          </w:rPr>
                          <w:t xml:space="preserve"> maddesinin birinci fıkrasının (d) bendinde yer alan şart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sz w:val="22"/>
                            <w:szCs w:val="22"/>
                          </w:rPr>
                          <w:t> </w:t>
                        </w:r>
                        <w:r>
                          <w:rPr>
                            <w:rFonts w:ascii="Calibri" w:hAnsi="Calibri" w:cs="Calibri"/>
                            <w:sz w:val="22"/>
                            <w:szCs w:val="22"/>
                            <w:u w:val="single"/>
                          </w:rPr>
                          <w:t>30/6/2012</w:t>
                        </w:r>
                        <w:r>
                          <w:rPr>
                            <w:rFonts w:ascii="Calibri" w:hAnsi="Calibri" w:cs="Calibri"/>
                            <w:sz w:val="22"/>
                            <w:szCs w:val="22"/>
                          </w:rPr>
                          <w:t xml:space="preserve"> tarihine kadar aranmaz.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(9) Bu Yönetmeliğin 43 üncü maddesinin </w:t>
                        </w:r>
                        <w:proofErr w:type="spellStart"/>
                        <w:r>
                          <w:rPr>
                            <w:rFonts w:ascii="Calibri" w:hAnsi="Calibri" w:cs="Calibri"/>
                            <w:sz w:val="22"/>
                            <w:szCs w:val="22"/>
                          </w:rPr>
                          <w:t>onbeşinci</w:t>
                        </w:r>
                        <w:proofErr w:type="spellEnd"/>
                        <w:r>
                          <w:rPr>
                            <w:rFonts w:ascii="Calibri" w:hAnsi="Calibri" w:cs="Calibri"/>
                            <w:sz w:val="22"/>
                            <w:szCs w:val="22"/>
                          </w:rPr>
                          <w:t xml:space="preserve"> fıkrasında yer alan yükümlülük </w:t>
                        </w:r>
                        <w:proofErr w:type="gramStart"/>
                        <w:r>
                          <w:rPr>
                            <w:rFonts w:ascii="Calibri" w:hAnsi="Calibri" w:cs="Calibri"/>
                            <w:sz w:val="22"/>
                            <w:szCs w:val="22"/>
                          </w:rPr>
                          <w:t>30/9/2009</w:t>
                        </w:r>
                        <w:proofErr w:type="gramEnd"/>
                        <w:r>
                          <w:rPr>
                            <w:rFonts w:ascii="Calibri" w:hAnsi="Calibri" w:cs="Calibri"/>
                            <w:sz w:val="22"/>
                            <w:szCs w:val="22"/>
                          </w:rPr>
                          <w:t xml:space="preserve"> tarihine kadar aranmaz.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(10)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-23/10/2012-28450) </w:t>
                        </w:r>
                        <w:r>
                          <w:rPr>
                            <w:rFonts w:ascii="Calibri" w:hAnsi="Calibri" w:cs="Calibri"/>
                            <w:sz w:val="22"/>
                            <w:szCs w:val="22"/>
                          </w:rPr>
                          <w:t>Kargo taşımalarında tarifeli faaliyet zorunluluğu 31/12/2014 tarihine kadar aranmaz.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(11) F türü yetki belgesi sahipleri durumlarını en geç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-25/12/2009-27443) </w:t>
                        </w:r>
                        <w:r>
                          <w:rPr>
                            <w:rFonts w:ascii="Calibri" w:hAnsi="Calibri" w:cs="Calibri"/>
                            <w:sz w:val="22"/>
                            <w:szCs w:val="22"/>
                            <w:u w:val="single"/>
                          </w:rPr>
                          <w:t>30/9/2010</w:t>
                        </w:r>
                        <w:r>
                          <w:rPr>
                            <w:rFonts w:ascii="Calibri" w:hAnsi="Calibri" w:cs="Calibri"/>
                            <w:sz w:val="22"/>
                            <w:szCs w:val="22"/>
                          </w:rPr>
                          <w:t xml:space="preserve"> tarihine kadar 8 inci maddenin birinci fıkrasının (e) bendine uygun hale getirirler.</w:t>
                        </w:r>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(12) </w:t>
                        </w:r>
                        <w:proofErr w:type="gramStart"/>
                        <w:r>
                          <w:rPr>
                            <w:rFonts w:ascii="Calibri" w:hAnsi="Calibri" w:cs="Calibri"/>
                            <w:sz w:val="22"/>
                            <w:szCs w:val="22"/>
                          </w:rPr>
                          <w:t>1/7/2009</w:t>
                        </w:r>
                        <w:proofErr w:type="gramEnd"/>
                        <w:r>
                          <w:rPr>
                            <w:rFonts w:ascii="Calibri" w:hAnsi="Calibri" w:cs="Calibri"/>
                            <w:sz w:val="22"/>
                            <w:szCs w:val="22"/>
                          </w:rPr>
                          <w:t xml:space="preserve"> tarihinden önce 10/6/1985 tarihli ve 3226 sayılı Finansal Kiralama Kanunu kapsamında sağlanan taşıtlar, taşıt belgelerine </w:t>
                        </w:r>
                        <w:proofErr w:type="spellStart"/>
                        <w:r>
                          <w:rPr>
                            <w:rFonts w:ascii="Calibri" w:hAnsi="Calibri" w:cs="Calibri"/>
                            <w:sz w:val="22"/>
                            <w:szCs w:val="22"/>
                          </w:rPr>
                          <w:t>özmal</w:t>
                        </w:r>
                        <w:proofErr w:type="spellEnd"/>
                        <w:r>
                          <w:rPr>
                            <w:rFonts w:ascii="Calibri" w:hAnsi="Calibri" w:cs="Calibri"/>
                            <w:sz w:val="22"/>
                            <w:szCs w:val="22"/>
                          </w:rPr>
                          <w:t xml:space="preserve"> olarak kaydedilir ve bu taşıtlar finansal kiralama sözleşmesinin bitim tarihine kadar </w:t>
                        </w:r>
                        <w:proofErr w:type="spellStart"/>
                        <w:r>
                          <w:rPr>
                            <w:rFonts w:ascii="Calibri" w:hAnsi="Calibri" w:cs="Calibri"/>
                            <w:sz w:val="22"/>
                            <w:szCs w:val="22"/>
                          </w:rPr>
                          <w:t>özmal</w:t>
                        </w:r>
                        <w:proofErr w:type="spellEnd"/>
                        <w:r>
                          <w:rPr>
                            <w:rFonts w:ascii="Calibri" w:hAnsi="Calibri" w:cs="Calibri"/>
                            <w:sz w:val="22"/>
                            <w:szCs w:val="22"/>
                          </w:rPr>
                          <w:t xml:space="preserve"> taşıt olarak sayılmaya devam edilir.</w:t>
                        </w:r>
                      </w:p>
                      <w:p w:rsidR="0066369A" w:rsidRDefault="00C32AFC">
                        <w:pPr>
                          <w:ind w:firstLine="566"/>
                          <w:jc w:val="both"/>
                        </w:pPr>
                        <w:r>
                          <w:rPr>
                            <w:rFonts w:ascii="Calibri" w:hAnsi="Calibri" w:cs="Calibri"/>
                            <w:sz w:val="22"/>
                            <w:szCs w:val="22"/>
                          </w:rPr>
                          <w:t xml:space="preserve">(13)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-23/10/2012-28450) </w:t>
                        </w:r>
                        <w:r>
                          <w:rPr>
                            <w:rFonts w:ascii="Calibri" w:hAnsi="Calibri" w:cs="Calibri"/>
                            <w:sz w:val="22"/>
                            <w:szCs w:val="22"/>
                          </w:rPr>
                          <w:t>Bu fıkranın yürürlüğe girdiği tarihten önce; tarifeli taşımacılık faaliyetinde bulunmak üzere A1 yetki belgesi almış olanlar yetki belgelerinin geçerlilik süresinin sonuna kadar tarifeli taşımacılık faaliyetlerine mevcut hat, güzergah ve taşıt sayılarını aşmamak kaydıyla devam edebilirler. Bu durumda olanların, yetki belgesinin geçerlilik süresinin bitiminde ise; durumlarını bu Yönetmeliğe uygun hale getirmiş olmaları kaydıyla yetki belgeleri tarifesiz taşımacılık yapmak üzere yenilenir.</w:t>
                        </w:r>
                      </w:p>
                      <w:p w:rsidR="0066369A" w:rsidRDefault="00C32AFC">
                        <w:pPr>
                          <w:ind w:firstLine="566"/>
                          <w:jc w:val="both"/>
                        </w:pPr>
                        <w:r>
                          <w:rPr>
                            <w:rFonts w:ascii="Calibri" w:hAnsi="Calibri" w:cs="Calibri"/>
                            <w:sz w:val="22"/>
                            <w:szCs w:val="22"/>
                          </w:rPr>
                          <w:t xml:space="preserve">(14)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-23/10/2012-28450) </w:t>
                        </w:r>
                        <w:r>
                          <w:rPr>
                            <w:rFonts w:ascii="Calibri" w:hAnsi="Calibri" w:cs="Calibri"/>
                            <w:sz w:val="22"/>
                            <w:szCs w:val="22"/>
                          </w:rPr>
                          <w:t xml:space="preserve">D4 yetki belgesi sahiplerinden bu Yönetmeliğin 60 </w:t>
                        </w:r>
                        <w:proofErr w:type="spellStart"/>
                        <w:r>
                          <w:rPr>
                            <w:rFonts w:ascii="Calibri" w:hAnsi="Calibri" w:cs="Calibri"/>
                            <w:sz w:val="22"/>
                            <w:szCs w:val="22"/>
                          </w:rPr>
                          <w:t>ıncı</w:t>
                        </w:r>
                        <w:proofErr w:type="spellEnd"/>
                        <w:r>
                          <w:rPr>
                            <w:rFonts w:ascii="Calibri" w:hAnsi="Calibri" w:cs="Calibri"/>
                            <w:sz w:val="22"/>
                            <w:szCs w:val="22"/>
                          </w:rPr>
                          <w:t xml:space="preserve"> maddesinin ikinci fıkrası hükümlerine uyma zorunluluğu 31/12/2015 tarihine kadar aranmaz. </w:t>
                        </w:r>
                      </w:p>
                      <w:p w:rsidR="0066369A" w:rsidRDefault="00C32AFC">
                        <w:pPr>
                          <w:pStyle w:val="3-normalyaz0"/>
                          <w:spacing w:before="0" w:beforeAutospacing="0" w:after="0" w:afterAutospacing="0"/>
                          <w:ind w:firstLine="539"/>
                          <w:jc w:val="both"/>
                        </w:pPr>
                        <w:r>
                          <w:rPr>
                            <w:rFonts w:ascii="Calibri" w:hAnsi="Calibri" w:cs="Calibri"/>
                            <w:b/>
                            <w:bCs/>
                            <w:sz w:val="22"/>
                            <w:szCs w:val="22"/>
                          </w:rPr>
                          <w:t xml:space="preserve">GEÇİCİ MADDE 2 – </w:t>
                        </w:r>
                        <w:r>
                          <w:rPr>
                            <w:rFonts w:ascii="Calibri" w:hAnsi="Calibri" w:cs="Calibri"/>
                            <w:sz w:val="22"/>
                            <w:szCs w:val="22"/>
                          </w:rPr>
                          <w:t xml:space="preserve">(1) </w:t>
                        </w:r>
                        <w:proofErr w:type="gramStart"/>
                        <w:r>
                          <w:rPr>
                            <w:rFonts w:ascii="Calibri" w:hAnsi="Calibri" w:cs="Calibri"/>
                            <w:sz w:val="22"/>
                            <w:szCs w:val="22"/>
                          </w:rPr>
                          <w:t>25/2/2006</w:t>
                        </w:r>
                        <w:proofErr w:type="gramEnd"/>
                        <w:r>
                          <w:rPr>
                            <w:rFonts w:ascii="Calibri" w:hAnsi="Calibri" w:cs="Calibri"/>
                            <w:sz w:val="22"/>
                            <w:szCs w:val="22"/>
                          </w:rPr>
                          <w:t xml:space="preserve"> tarihine kadar K1 veya K3 yetki belgesi almak üzere başvuran ve bu başvuruya istinaden kendilerine yetki belgesi düzenlenen gerçek kişilerden; bu Yönetmeliğin 13 üncü maddesinde belirtilen asgari kapasite ve sermaye şartları, 24 üncü maddesinde belirtilen yaş şartı ile 43 üncü maddesinin </w:t>
                        </w:r>
                        <w:proofErr w:type="spellStart"/>
                        <w:r>
                          <w:rPr>
                            <w:rFonts w:ascii="Calibri" w:hAnsi="Calibri" w:cs="Calibri"/>
                            <w:sz w:val="22"/>
                            <w:szCs w:val="22"/>
                          </w:rPr>
                          <w:t>onbeşinci</w:t>
                        </w:r>
                        <w:proofErr w:type="spellEnd"/>
                        <w:r>
                          <w:rPr>
                            <w:rFonts w:ascii="Calibri" w:hAnsi="Calibri" w:cs="Calibri"/>
                            <w:sz w:val="22"/>
                            <w:szCs w:val="22"/>
                          </w:rPr>
                          <w:t xml:space="preserve"> fıkrasında belirtilen orta düzey yönetici mesleki yeterlilik belgesine sahip olma veya bu belgeye sahip kişileri istihdam etme şartı aranmaz. </w:t>
                        </w:r>
                        <w:r>
                          <w:rPr>
                            <w:rFonts w:ascii="Calibri" w:hAnsi="Calibri" w:cs="Calibri"/>
                            <w:b/>
                            <w:bCs/>
                            <w:sz w:val="22"/>
                            <w:szCs w:val="22"/>
                          </w:rPr>
                          <w:t xml:space="preserve">(Ek </w:t>
                        </w:r>
                        <w:proofErr w:type="gramStart"/>
                        <w:r>
                          <w:rPr>
                            <w:rFonts w:ascii="Calibri" w:hAnsi="Calibri" w:cs="Calibri"/>
                            <w:b/>
                            <w:bCs/>
                            <w:sz w:val="22"/>
                            <w:szCs w:val="22"/>
                          </w:rPr>
                          <w:t>cümle:RG</w:t>
                        </w:r>
                        <w:proofErr w:type="gramEnd"/>
                        <w:r>
                          <w:rPr>
                            <w:rFonts w:ascii="Calibri" w:hAnsi="Calibri" w:cs="Calibri"/>
                            <w:b/>
                            <w:bCs/>
                            <w:sz w:val="22"/>
                            <w:szCs w:val="22"/>
                          </w:rPr>
                          <w:t xml:space="preserve">-31/12/2011-28159) </w:t>
                        </w:r>
                        <w:r>
                          <w:rPr>
                            <w:rFonts w:ascii="Calibri" w:hAnsi="Calibri" w:cs="Calibri"/>
                            <w:sz w:val="22"/>
                            <w:szCs w:val="22"/>
                          </w:rPr>
                          <w:t xml:space="preserve">Ancak bu durumda olan yetki belgesi sahiplerinin en az 1 adet </w:t>
                        </w:r>
                        <w:proofErr w:type="spellStart"/>
                        <w:r>
                          <w:rPr>
                            <w:rFonts w:ascii="Calibri" w:hAnsi="Calibri" w:cs="Calibri"/>
                            <w:sz w:val="22"/>
                            <w:szCs w:val="22"/>
                          </w:rPr>
                          <w:t>özmal</w:t>
                        </w:r>
                        <w:proofErr w:type="spellEnd"/>
                        <w:r>
                          <w:rPr>
                            <w:rFonts w:ascii="Calibri" w:hAnsi="Calibri" w:cs="Calibri"/>
                            <w:sz w:val="22"/>
                            <w:szCs w:val="22"/>
                          </w:rPr>
                          <w:t xml:space="preserve"> birim taşıta sahip olmaları şarttır.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GEÇİCİ MADDE 3 – </w:t>
                        </w:r>
                        <w:r>
                          <w:rPr>
                            <w:rFonts w:ascii="Calibri" w:hAnsi="Calibri" w:cs="Calibri"/>
                            <w:sz w:val="22"/>
                            <w:szCs w:val="22"/>
                          </w:rPr>
                          <w:t xml:space="preserve">(1)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r>
                          <w:rPr>
                            <w:rFonts w:ascii="Calibri" w:hAnsi="Calibri" w:cs="Calibri"/>
                            <w:sz w:val="22"/>
                            <w:szCs w:val="22"/>
                            <w:vertAlign w:val="superscript"/>
                          </w:rPr>
                          <w:t> </w:t>
                        </w:r>
                        <w:r>
                          <w:rPr>
                            <w:rFonts w:ascii="Calibri" w:hAnsi="Calibri" w:cs="Calibri"/>
                            <w:sz w:val="22"/>
                            <w:szCs w:val="22"/>
                          </w:rPr>
                          <w:t>13 üncü maddenin sekizinci fıkrasının (a), (b) ve (c) bentlerinde yer alan yetki belgesi ücretlerindeki % 75’lik indirim ve fark oranları 31/12/2011 tarihine kadar % 90, 1/1/2012-31/12/2012 tarihleri arasında ise % 85 olarak uygulanır.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b/>
                            <w:bCs/>
                            <w:sz w:val="22"/>
                            <w:szCs w:val="22"/>
                          </w:rPr>
                          <w:t>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b/>
                            <w:bCs/>
                            <w:sz w:val="22"/>
                            <w:szCs w:val="22"/>
                          </w:rPr>
                          <w:t>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-31/12/2010-27802)</w:t>
                        </w:r>
                        <w:r>
                          <w:rPr>
                            <w:rFonts w:ascii="Calibri" w:hAnsi="Calibri" w:cs="Calibri"/>
                            <w:b/>
                            <w:bCs/>
                            <w:sz w:val="22"/>
                            <w:szCs w:val="22"/>
                            <w:vertAlign w:val="superscript"/>
                          </w:rPr>
                          <w:t xml:space="preserve"> (1)</w:t>
                        </w:r>
                        <w:r>
                          <w:rPr>
                            <w:rFonts w:ascii="Calibri" w:hAnsi="Calibri" w:cs="Calibri"/>
                            <w:sz w:val="22"/>
                            <w:szCs w:val="22"/>
                            <w:vertAlign w:val="superscript"/>
                          </w:rPr>
                          <w:t xml:space="preserve"> </w:t>
                        </w:r>
                        <w:r>
                          <w:rPr>
                            <w:rFonts w:ascii="Calibri" w:hAnsi="Calibri" w:cs="Calibri"/>
                            <w:b/>
                            <w:bCs/>
                            <w:sz w:val="22"/>
                            <w:szCs w:val="22"/>
                          </w:rPr>
                          <w:t> </w:t>
                        </w:r>
                        <w:r>
                          <w:rPr>
                            <w:rFonts w:ascii="Calibri" w:hAnsi="Calibri" w:cs="Calibri"/>
                            <w:sz w:val="22"/>
                            <w:szCs w:val="22"/>
                          </w:rPr>
                          <w:t xml:space="preserve">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GEÇİCİ MADDE 4 – </w:t>
                        </w:r>
                        <w:r>
                          <w:rPr>
                            <w:rFonts w:ascii="Calibri" w:hAnsi="Calibri" w:cs="Calibri"/>
                            <w:sz w:val="22"/>
                            <w:szCs w:val="22"/>
                          </w:rPr>
                          <w:t xml:space="preserve">(1) Bu Yönetmelik ile kaldırılan A3, E1, E2 yetki belgesi sahipleri, sahip oldukları yetki belgesinin geçerlilik süresinin bitimine kadar faaliyetlerini sürdürebilirler. Bu yetki belgesi sahipleri, isterlerse yetki belgelerinin geçerlilik süresinin bitiminden önce 19 uncu maddenin birinci fıkrası çerçevesinde yetki belgelerini değiştirebilirler. Değiştirme esnasında A3 yetki belgesinin ücreti 25.885 TL, E1 yetki belgesinin ücreti 25.885 TL, E2 yetki belgesinin ücreti 51.770 TL olarak değerlendirilir. </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GEÇİCİ MADDE 5 – </w:t>
                        </w:r>
                        <w:r>
                          <w:rPr>
                            <w:rFonts w:ascii="Calibri" w:hAnsi="Calibri" w:cs="Calibri"/>
                            <w:sz w:val="22"/>
                            <w:szCs w:val="22"/>
                          </w:rPr>
                          <w:t xml:space="preserve">(1) Bu Yönetmeliğin yürürlüğe girdiği tarihte faaliyet kapsamı genişleyen B1 yetki belgesi sahibi olanlar için aşağıdaki kurallar uygulanır: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 xml:space="preserve">a) Hem B1 hem D1 yetki belgesi sahibi olan kişilerin talep etmeleri ve bu Yönetmeliğin yürürlüğe girdiği tarihten itibaren altmış gün içinde Bakanlığa müracaat etmeleri halinde; bu belgeleri iptal edilerek adlarına herhangi bir ücret alınmadan 5 yıl geçerli yeni bir B1 yetki belgesi Bakanlıkça düzenlenir ve düzenlenen bu yeni B1 yetki belgesi eki taşıt belgesine önceki B1 ve D1 yetki belgesinde kayıtlı taşıtlar herhangi bir ücret alınmadan kaydedilerek taşıt kartları düzenlenir. </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t xml:space="preserve">b) Sadece B1 yetki belgesine sahip olan kişiler </w:t>
                        </w:r>
                        <w:proofErr w:type="gramStart"/>
                        <w:r>
                          <w:rPr>
                            <w:rFonts w:ascii="Calibri" w:hAnsi="Calibri" w:cs="Calibri"/>
                            <w:sz w:val="22"/>
                            <w:szCs w:val="22"/>
                          </w:rPr>
                          <w:t>31/8/2009</w:t>
                        </w:r>
                        <w:proofErr w:type="gramEnd"/>
                        <w:r>
                          <w:rPr>
                            <w:rFonts w:ascii="Calibri" w:hAnsi="Calibri" w:cs="Calibri"/>
                            <w:sz w:val="22"/>
                            <w:szCs w:val="22"/>
                          </w:rPr>
                          <w:t xml:space="preserve"> tarihine kadar B1 yetki belgesi ücreti ile D1 yetki belgesi ücreti arasındaki ücret farkını ödemek suretiyle adlarına 5 yıl geçerli yeni bir B1 yetki belgesi düzenletebilirler. Düzenlenen bu yeni B1 yetki belgesi eki taşıt belgesine önceki B1 yetki belgesindeki kayıtlı taşıtlar herhangi bir ücret alınmadan kaydedilerek taşıt kartları düzenlenir.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Sadece B1 yetki belgesine sahip olan ve (b) bendinde belirtilen kurallara uygun olarak adlarına yeni bir B1 yetki belgesi düzenlenemeyen kişilerin mevcut B1 yetki belgeleri süresinin bitimine kadar geçerli olur, ancak, geçerlik süresinin bitiminde yenilenmez. </w:t>
                        </w:r>
                      </w:p>
                      <w:p w:rsidR="0066369A" w:rsidRDefault="00C32AFC">
                        <w:pPr>
                          <w:pStyle w:val="3-normalyaz0"/>
                          <w:spacing w:before="0" w:beforeAutospacing="0" w:after="0" w:afterAutospacing="0"/>
                          <w:ind w:firstLine="540"/>
                          <w:jc w:val="both"/>
                        </w:pPr>
                        <w:r>
                          <w:rPr>
                            <w:rFonts w:ascii="Calibri" w:hAnsi="Calibri" w:cs="Calibri"/>
                            <w:sz w:val="22"/>
                            <w:szCs w:val="22"/>
                          </w:rPr>
                          <w:t>(2) Bu Yönetmeliğin yürürlüğe girdiği tarihte faaliyet kapsamı genişleyen B2 yetki belgesi sahibi olanlar için aşağıdaki kurallar uygulanır:</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 xml:space="preserve">a) Hem B2 hem D2 yetki belgesi sahibi olan kişilerin talep etmeleri ve bu Yönetmeliğin yürürlüğe girdiği tarihten itibaren altmış gün içinde Bakanlığa müracaat etmeleri halinde; bu belgeleri iptal edilerek; adlarına herhangi bir ücret alınmadan 5 yıl geçerli yeni bir B2 yetki belgesi Bakanlıkça düzenlenir ve düzenlenen bu yeni B2 yetki belgesi eki taşıt belgesine önceki B2 ve D2 yetki belgesinde kayıtlı taşıtlar herhangi bir ücret alınmadan kaydedilerek taşıt kartları düzenlenir. </w:t>
                        </w:r>
                        <w:proofErr w:type="gramEnd"/>
                      </w:p>
                      <w:p w:rsidR="0066369A" w:rsidRDefault="00C32AFC">
                        <w:pPr>
                          <w:pStyle w:val="3-normalyaz0"/>
                          <w:spacing w:before="0" w:beforeAutospacing="0" w:after="0" w:afterAutospacing="0"/>
                          <w:ind w:firstLine="540"/>
                          <w:jc w:val="both"/>
                        </w:pPr>
                        <w:r>
                          <w:rPr>
                            <w:rFonts w:ascii="Calibri" w:hAnsi="Calibri" w:cs="Calibri"/>
                            <w:sz w:val="22"/>
                            <w:szCs w:val="22"/>
                          </w:rPr>
                          <w:lastRenderedPageBreak/>
                          <w:t xml:space="preserve">b) Sadece B2 yetki belgesine sahip olan kişiler </w:t>
                        </w:r>
                        <w:proofErr w:type="gramStart"/>
                        <w:r>
                          <w:rPr>
                            <w:rFonts w:ascii="Calibri" w:hAnsi="Calibri" w:cs="Calibri"/>
                            <w:sz w:val="22"/>
                            <w:szCs w:val="22"/>
                          </w:rPr>
                          <w:t>31/8/2009</w:t>
                        </w:r>
                        <w:proofErr w:type="gramEnd"/>
                        <w:r>
                          <w:rPr>
                            <w:rFonts w:ascii="Calibri" w:hAnsi="Calibri" w:cs="Calibri"/>
                            <w:sz w:val="22"/>
                            <w:szCs w:val="22"/>
                          </w:rPr>
                          <w:t xml:space="preserve"> tarihine kadar B2 yetki belgesi ücreti ile D2 yetki belgesi ücreti arasındaki ücret farkını ödemek suretiyle adlarına 5 yıl geçerli yeni bir B2 yetki belgesi düzenletebilirler. Düzenlenen bu yeni B2 yetki belgesi eki taşıt belgesine önceki B2 yetki belgesindeki kayıtlı taşıtlar herhangi bir ücret alınmadan kaydedilerek taşıt kartları düzenlenir.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Sadece B2 yetki belgesine sahip olan ve (b) bendinde belirtilen kurallara uygun olarak adlarına yeni bir B2 yetki belgesi düzenlenemeyen kişilerin mevcut B2 yetki belgeleri süresinin bitimine kadar geçerli olur, ancak, geçerlik süresinin bitiminde yenilenmez.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-25/12/2009-27443) </w:t>
                        </w:r>
                        <w:r>
                          <w:rPr>
                            <w:rFonts w:ascii="Calibri" w:hAnsi="Calibri" w:cs="Calibri"/>
                            <w:sz w:val="22"/>
                            <w:szCs w:val="22"/>
                          </w:rPr>
                          <w:t>B veya D türü yetki belgelerinden ikisine (B1+B2 veya D1+D2) birlikte sahip olan gerçek veya tüzel kişilerin sadece B2 veya D2 yetki belgeleri için bu Yönetmeliğin 13 üncü maddesinde öngörülen asgari kapasite şartı 30/6/2010 tarihine kadar aranmaz.</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GEÇİCİ MADDE 6 – </w:t>
                        </w:r>
                        <w:r>
                          <w:rPr>
                            <w:rFonts w:ascii="Calibri" w:hAnsi="Calibri" w:cs="Calibri"/>
                            <w:sz w:val="22"/>
                            <w:szCs w:val="22"/>
                          </w:rPr>
                          <w:t xml:space="preserve">(1) </w:t>
                        </w:r>
                        <w:proofErr w:type="gramStart"/>
                        <w:r>
                          <w:rPr>
                            <w:rFonts w:ascii="Calibri" w:hAnsi="Calibri" w:cs="Calibri"/>
                            <w:sz w:val="22"/>
                            <w:szCs w:val="22"/>
                          </w:rPr>
                          <w:t>30/6/2010</w:t>
                        </w:r>
                        <w:proofErr w:type="gramEnd"/>
                        <w:r>
                          <w:rPr>
                            <w:rFonts w:ascii="Calibri" w:hAnsi="Calibri" w:cs="Calibri"/>
                            <w:sz w:val="22"/>
                            <w:szCs w:val="22"/>
                          </w:rPr>
                          <w:t xml:space="preserve"> tarihine kadar; </w:t>
                        </w:r>
                      </w:p>
                      <w:p w:rsidR="0066369A" w:rsidRDefault="00C32AFC">
                        <w:pPr>
                          <w:pStyle w:val="3-normalyaz0"/>
                          <w:spacing w:before="0" w:beforeAutospacing="0" w:after="0" w:afterAutospacing="0"/>
                          <w:ind w:firstLine="540"/>
                          <w:jc w:val="both"/>
                        </w:pPr>
                        <w:r>
                          <w:rPr>
                            <w:rFonts w:ascii="Calibri" w:hAnsi="Calibri" w:cs="Calibri"/>
                            <w:sz w:val="22"/>
                            <w:szCs w:val="22"/>
                          </w:rPr>
                          <w:t>a) Aynı yetki belgesine sahip olanlar kendi aralarında,</w:t>
                        </w:r>
                      </w:p>
                      <w:p w:rsidR="0066369A" w:rsidRDefault="00C32AFC">
                        <w:pPr>
                          <w:pStyle w:val="3-normalyaz0"/>
                          <w:spacing w:before="0" w:beforeAutospacing="0" w:after="0" w:afterAutospacing="0"/>
                          <w:ind w:firstLine="540"/>
                          <w:jc w:val="both"/>
                        </w:pPr>
                        <w:r>
                          <w:rPr>
                            <w:rFonts w:ascii="Calibri" w:hAnsi="Calibri" w:cs="Calibri"/>
                            <w:sz w:val="22"/>
                            <w:szCs w:val="22"/>
                          </w:rPr>
                          <w:t>b) C2, L2 ve M3 yetki belgesine sahip olanlar birbirleriyle,</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c) K1, L1, M1, M2, N1 ve N2 yetki belgesine sahip olanlar birbirleriyle, </w:t>
                        </w:r>
                      </w:p>
                      <w:p w:rsidR="0066369A" w:rsidRDefault="00C32AFC">
                        <w:pPr>
                          <w:pStyle w:val="3-normalyaz0"/>
                          <w:spacing w:before="0" w:beforeAutospacing="0" w:after="0" w:afterAutospacing="0"/>
                          <w:ind w:firstLine="540"/>
                          <w:jc w:val="both"/>
                        </w:pPr>
                        <w:proofErr w:type="gramStart"/>
                        <w:r>
                          <w:rPr>
                            <w:rFonts w:ascii="Calibri" w:hAnsi="Calibri" w:cs="Calibri"/>
                            <w:sz w:val="22"/>
                            <w:szCs w:val="22"/>
                          </w:rPr>
                          <w:t>ortak</w:t>
                        </w:r>
                        <w:proofErr w:type="gramEnd"/>
                        <w:r>
                          <w:rPr>
                            <w:rFonts w:ascii="Calibri" w:hAnsi="Calibri" w:cs="Calibri"/>
                            <w:sz w:val="22"/>
                            <w:szCs w:val="22"/>
                          </w:rPr>
                          <w:t xml:space="preserve"> taşıma sözleşmesi akdederek ortak taşıma yapabilirler.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Birinci fıkrada sayılan taşımalarda, yetki belgesi sahipleri, sorumluluk ve yükümlülük bakımından müştereken ve </w:t>
                        </w:r>
                        <w:proofErr w:type="spellStart"/>
                        <w:r>
                          <w:rPr>
                            <w:rFonts w:ascii="Calibri" w:hAnsi="Calibri" w:cs="Calibri"/>
                            <w:sz w:val="22"/>
                            <w:szCs w:val="22"/>
                          </w:rPr>
                          <w:t>müteselsilen</w:t>
                        </w:r>
                        <w:proofErr w:type="spellEnd"/>
                        <w:r>
                          <w:rPr>
                            <w:rFonts w:ascii="Calibri" w:hAnsi="Calibri" w:cs="Calibri"/>
                            <w:sz w:val="22"/>
                            <w:szCs w:val="22"/>
                          </w:rPr>
                          <w:t xml:space="preserve"> sorumlu ve yükümlüdürler.</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GEÇİCİ MADDE 7 – </w:t>
                        </w:r>
                        <w:r>
                          <w:rPr>
                            <w:rFonts w:ascii="Calibri" w:hAnsi="Calibri" w:cs="Calibri"/>
                            <w:sz w:val="22"/>
                            <w:szCs w:val="22"/>
                          </w:rPr>
                          <w:t xml:space="preserve">(1) </w:t>
                        </w:r>
                        <w:proofErr w:type="gramStart"/>
                        <w:r>
                          <w:rPr>
                            <w:rFonts w:ascii="Calibri" w:hAnsi="Calibri" w:cs="Calibri"/>
                            <w:sz w:val="22"/>
                            <w:szCs w:val="22"/>
                          </w:rPr>
                          <w:t>1/1/2011</w:t>
                        </w:r>
                        <w:proofErr w:type="gramEnd"/>
                        <w:r>
                          <w:rPr>
                            <w:rFonts w:ascii="Calibri" w:hAnsi="Calibri" w:cs="Calibri"/>
                            <w:sz w:val="22"/>
                            <w:szCs w:val="22"/>
                          </w:rPr>
                          <w:t xml:space="preserve"> tarihinden önce D4 yetki belgesi düzenlenmez.</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(2) </w:t>
                        </w:r>
                        <w:proofErr w:type="gramStart"/>
                        <w:r>
                          <w:rPr>
                            <w:rFonts w:ascii="Calibri" w:hAnsi="Calibri" w:cs="Calibri"/>
                            <w:sz w:val="22"/>
                            <w:szCs w:val="22"/>
                          </w:rPr>
                          <w:t>1/1/2011</w:t>
                        </w:r>
                        <w:proofErr w:type="gramEnd"/>
                        <w:r>
                          <w:rPr>
                            <w:rFonts w:ascii="Calibri" w:hAnsi="Calibri" w:cs="Calibri"/>
                            <w:sz w:val="22"/>
                            <w:szCs w:val="22"/>
                          </w:rPr>
                          <w:t xml:space="preserve"> tarihine kadar, 100 kilometreye kadar olan şehirlerarası ve taşıma mesafesine bakılmaksızın </w:t>
                        </w:r>
                        <w:proofErr w:type="spellStart"/>
                        <w:r>
                          <w:rPr>
                            <w:rFonts w:ascii="Calibri" w:hAnsi="Calibri" w:cs="Calibri"/>
                            <w:sz w:val="22"/>
                            <w:szCs w:val="22"/>
                          </w:rPr>
                          <w:t>iliçi</w:t>
                        </w:r>
                        <w:proofErr w:type="spellEnd"/>
                        <w:r>
                          <w:rPr>
                            <w:rFonts w:ascii="Calibri" w:hAnsi="Calibri" w:cs="Calibri"/>
                            <w:sz w:val="22"/>
                            <w:szCs w:val="22"/>
                          </w:rPr>
                          <w:t xml:space="preserve"> ticari yolcu taşımacılığı yapanlara/yapacaklara valiliklerce verilen/verilecek yetki belgeleriyle ilgili iş ve işlemlere bu Yönetmeliğin yayımından önceki esaslar ve usullerle aynen devam edilir.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(3) </w:t>
                        </w:r>
                        <w:proofErr w:type="gramStart"/>
                        <w:r>
                          <w:rPr>
                            <w:rFonts w:ascii="Calibri" w:hAnsi="Calibri" w:cs="Calibri"/>
                            <w:sz w:val="22"/>
                            <w:szCs w:val="22"/>
                          </w:rPr>
                          <w:t>1/1/2011</w:t>
                        </w:r>
                        <w:proofErr w:type="gramEnd"/>
                        <w:r>
                          <w:rPr>
                            <w:rFonts w:ascii="Calibri" w:hAnsi="Calibri" w:cs="Calibri"/>
                            <w:sz w:val="22"/>
                            <w:szCs w:val="22"/>
                          </w:rPr>
                          <w:t xml:space="preserve"> tarihinden önce valiliklerce verilmiş olan yetki belgeleri ve taşıt kartları, bu tarihten itibaren ve </w:t>
                        </w:r>
                        <w:proofErr w:type="spellStart"/>
                        <w:r>
                          <w:rPr>
                            <w:rFonts w:ascii="Calibri" w:hAnsi="Calibri" w:cs="Calibri"/>
                            <w:sz w:val="22"/>
                            <w:szCs w:val="22"/>
                          </w:rPr>
                          <w:t>sözkonusu</w:t>
                        </w:r>
                        <w:proofErr w:type="spellEnd"/>
                        <w:r>
                          <w:rPr>
                            <w:rFonts w:ascii="Calibri" w:hAnsi="Calibri" w:cs="Calibri"/>
                            <w:sz w:val="22"/>
                            <w:szCs w:val="22"/>
                          </w:rPr>
                          <w:t xml:space="preserve"> yetki belgelerinin geçerlilik süresi içinde yetki belgesi sahiplerinin talep etmeleri halinde; bu yetki belgeleri ve eki taşıt kartları geçerlilik süreleri esas alınarak D4 yetki belgesi ve yeni taşıt kartlarıyla ücretsiz olarak değiştirilir ve düzenlenen D4 yetki belgesi eki taşıt belgesine en fazla 10 adet </w:t>
                        </w:r>
                        <w:proofErr w:type="spellStart"/>
                        <w:r>
                          <w:rPr>
                            <w:rFonts w:ascii="Calibri" w:hAnsi="Calibri" w:cs="Calibri"/>
                            <w:sz w:val="22"/>
                            <w:szCs w:val="22"/>
                          </w:rPr>
                          <w:t>özmal</w:t>
                        </w:r>
                        <w:proofErr w:type="spellEnd"/>
                        <w:r>
                          <w:rPr>
                            <w:rFonts w:ascii="Calibri" w:hAnsi="Calibri" w:cs="Calibri"/>
                            <w:sz w:val="22"/>
                            <w:szCs w:val="22"/>
                          </w:rPr>
                          <w:t xml:space="preserve"> taşıt kaydedilir. Değiştirme esnasında ilgililerin talep etmeleri ve yenileme ücreti ödemeleri halinde ise; D4 yetki belgeleri 5 yıl geçerli olmak üzere düzenlenir. </w:t>
                        </w:r>
                      </w:p>
                      <w:p w:rsidR="0066369A" w:rsidRDefault="00C32AFC">
                        <w:pPr>
                          <w:pStyle w:val="3-normalyaz0"/>
                          <w:spacing w:before="0" w:beforeAutospacing="0" w:after="0" w:afterAutospacing="0"/>
                          <w:ind w:firstLine="540"/>
                          <w:jc w:val="both"/>
                        </w:pPr>
                        <w:r>
                          <w:rPr>
                            <w:rFonts w:ascii="Calibri" w:hAnsi="Calibri" w:cs="Calibri"/>
                            <w:sz w:val="22"/>
                            <w:szCs w:val="22"/>
                          </w:rPr>
                          <w:t>(4) Valiliklerce verilen yetki belgelerini üçüncü fıkraya uygun olarak değiştirmeyenlerin bu yetki belgeleri sürelerinin bitiminde geçersiz olur.</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(5)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-4/1/2013-28518)</w:t>
                        </w:r>
                        <w:r>
                          <w:rPr>
                            <w:rFonts w:ascii="Calibri" w:hAnsi="Calibri" w:cs="Calibri"/>
                            <w:b/>
                            <w:bCs/>
                            <w:sz w:val="22"/>
                            <w:szCs w:val="22"/>
                            <w:vertAlign w:val="superscript"/>
                          </w:rPr>
                          <w:t xml:space="preserve">(2) </w:t>
                        </w:r>
                        <w:r>
                          <w:rPr>
                            <w:rFonts w:ascii="Calibri" w:hAnsi="Calibri" w:cs="Calibri"/>
                            <w:sz w:val="22"/>
                            <w:szCs w:val="22"/>
                          </w:rPr>
                          <w:t>D4 yetki belgesi ücreti, 1/1/2011-1/1/2012 tarihleri arasında % 85, 2/1/2012-31/12/2012 tarihleri arasında % 75; 1/1/2013-31/12/2013 tarihleri arasında ise %70 indirimli olarak uygulanır.</w:t>
                        </w:r>
                      </w:p>
                      <w:p w:rsidR="0066369A" w:rsidRDefault="00C32AFC">
                        <w:pPr>
                          <w:pStyle w:val="3-normalyaz0"/>
                          <w:spacing w:before="0" w:beforeAutospacing="0" w:after="0" w:afterAutospacing="0"/>
                          <w:ind w:firstLine="540"/>
                          <w:jc w:val="both"/>
                        </w:pPr>
                        <w:r>
                          <w:rPr>
                            <w:rFonts w:ascii="Calibri" w:hAnsi="Calibri" w:cs="Calibri"/>
                            <w:b/>
                            <w:bCs/>
                            <w:sz w:val="22"/>
                            <w:szCs w:val="22"/>
                          </w:rPr>
                          <w:t>GEÇİCİ MADDE 8 –</w:t>
                        </w:r>
                        <w:r>
                          <w:rPr>
                            <w:rFonts w:ascii="Calibri" w:hAnsi="Calibri" w:cs="Calibri"/>
                            <w:sz w:val="22"/>
                            <w:szCs w:val="22"/>
                          </w:rPr>
                          <w:t xml:space="preserve">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-10/8/2011-28021) </w:t>
                        </w:r>
                      </w:p>
                      <w:p w:rsidR="0066369A" w:rsidRDefault="00C32AFC">
                        <w:pPr>
                          <w:pStyle w:val="3-normalyaz0"/>
                          <w:spacing w:before="0" w:beforeAutospacing="0" w:after="0" w:afterAutospacing="0"/>
                          <w:ind w:firstLine="540"/>
                          <w:jc w:val="both"/>
                        </w:pPr>
                        <w:r>
                          <w:rPr>
                            <w:rFonts w:ascii="Calibri" w:hAnsi="Calibri" w:cs="Calibri"/>
                            <w:sz w:val="22"/>
                            <w:szCs w:val="22"/>
                          </w:rPr>
                          <w:t>(1) Bu maddenin yayımlandığı tarihten önce adi ortaklıklar adına düzenlenmiş B3, C1, D3 ve K2 yetki belgeleri, sürelerinin bitimine kadar geçerli olur, ancak geçerlilik süresinin bitiminde yenilenmez.</w:t>
                        </w:r>
                      </w:p>
                      <w:p w:rsidR="0066369A" w:rsidRDefault="00C32AFC">
                        <w:pPr>
                          <w:pStyle w:val="3-normalyaz0"/>
                          <w:spacing w:before="0" w:beforeAutospacing="0" w:after="0" w:afterAutospacing="0"/>
                          <w:ind w:firstLine="540"/>
                          <w:jc w:val="both"/>
                        </w:pPr>
                        <w:r>
                          <w:rPr>
                            <w:rFonts w:ascii="Calibri" w:hAnsi="Calibri" w:cs="Calibri"/>
                            <w:b/>
                            <w:bCs/>
                            <w:sz w:val="22"/>
                            <w:szCs w:val="22"/>
                          </w:rPr>
                          <w:t>GEÇİCİ MADDE 9 – (</w:t>
                        </w:r>
                        <w:proofErr w:type="gramStart"/>
                        <w:r>
                          <w:rPr>
                            <w:rFonts w:ascii="Calibri" w:hAnsi="Calibri" w:cs="Calibri"/>
                            <w:b/>
                            <w:bCs/>
                            <w:sz w:val="22"/>
                            <w:szCs w:val="22"/>
                          </w:rPr>
                          <w:t>Ek:RG</w:t>
                        </w:r>
                        <w:proofErr w:type="gramEnd"/>
                        <w:r>
                          <w:rPr>
                            <w:rFonts w:ascii="Calibri" w:hAnsi="Calibri" w:cs="Calibri"/>
                            <w:b/>
                            <w:bCs/>
                            <w:sz w:val="22"/>
                            <w:szCs w:val="22"/>
                          </w:rPr>
                          <w:t>-31/12/2011-28159)</w:t>
                        </w:r>
                        <w:r>
                          <w:rPr>
                            <w:rFonts w:ascii="Calibri" w:hAnsi="Calibri" w:cs="Calibri"/>
                            <w:sz w:val="22"/>
                            <w:szCs w:val="22"/>
                          </w:rPr>
                          <w:t xml:space="preserve">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B1, B2 ve C2 yetki belgeleri ile L, M ve N türü yetki belgesi sahiplerinin,  taşıt belgesinde 25 inci maddede belirlenmiş sözleşmeli taşıt oranlarından daha fazla  olan sözleşmeli taşıt sayılarını </w:t>
                        </w:r>
                        <w:proofErr w:type="gramStart"/>
                        <w:r>
                          <w:rPr>
                            <w:rFonts w:ascii="Calibri" w:hAnsi="Calibri" w:cs="Calibri"/>
                            <w:sz w:val="22"/>
                            <w:szCs w:val="22"/>
                          </w:rPr>
                          <w:t>31/12/2012</w:t>
                        </w:r>
                        <w:proofErr w:type="gramEnd"/>
                        <w:r>
                          <w:rPr>
                            <w:rFonts w:ascii="Calibri" w:hAnsi="Calibri" w:cs="Calibri"/>
                            <w:sz w:val="22"/>
                            <w:szCs w:val="22"/>
                          </w:rPr>
                          <w:t xml:space="preserve"> tarihine kadar söz konusu maddeye uygun hale getirmeleri şarttır. Yetki belgesi sahiplerinden bu yükümlülüklerini </w:t>
                        </w:r>
                        <w:proofErr w:type="gramStart"/>
                        <w:r>
                          <w:rPr>
                            <w:rFonts w:ascii="Calibri" w:hAnsi="Calibri" w:cs="Calibri"/>
                            <w:sz w:val="22"/>
                            <w:szCs w:val="22"/>
                          </w:rPr>
                          <w:t>31/12/2012</w:t>
                        </w:r>
                        <w:proofErr w:type="gramEnd"/>
                        <w:r>
                          <w:rPr>
                            <w:rFonts w:ascii="Calibri" w:hAnsi="Calibri" w:cs="Calibri"/>
                            <w:sz w:val="22"/>
                            <w:szCs w:val="22"/>
                          </w:rPr>
                          <w:t xml:space="preserve"> tarihine kadar yerine getirmeyenlerin sözleşmeli taşıtlarının tamamı Bakanlıkça taşıt belgelerinden </w:t>
                        </w:r>
                        <w:proofErr w:type="spellStart"/>
                        <w:r>
                          <w:rPr>
                            <w:rFonts w:ascii="Calibri" w:hAnsi="Calibri" w:cs="Calibri"/>
                            <w:sz w:val="22"/>
                            <w:szCs w:val="22"/>
                          </w:rPr>
                          <w:t>re’sen</w:t>
                        </w:r>
                        <w:proofErr w:type="spellEnd"/>
                        <w:r>
                          <w:rPr>
                            <w:rFonts w:ascii="Calibri" w:hAnsi="Calibri" w:cs="Calibri"/>
                            <w:sz w:val="22"/>
                            <w:szCs w:val="22"/>
                          </w:rPr>
                          <w:t xml:space="preserve"> düşülür.</w:t>
                        </w:r>
                      </w:p>
                      <w:p w:rsidR="0066369A" w:rsidRDefault="00C32AFC">
                        <w:pPr>
                          <w:pStyle w:val="3-normalyaz0"/>
                          <w:spacing w:before="0" w:beforeAutospacing="0" w:after="0" w:afterAutospacing="0"/>
                          <w:ind w:firstLine="540"/>
                          <w:jc w:val="both"/>
                        </w:pPr>
                        <w:r>
                          <w:rPr>
                            <w:rFonts w:ascii="Calibri" w:hAnsi="Calibri" w:cs="Calibri"/>
                            <w:b/>
                            <w:bCs/>
                            <w:sz w:val="22"/>
                            <w:szCs w:val="22"/>
                          </w:rPr>
                          <w:t>GEÇİCİ MADDE 10 –</w:t>
                        </w:r>
                        <w:r>
                          <w:rPr>
                            <w:rFonts w:ascii="Calibri" w:hAnsi="Calibri" w:cs="Calibri"/>
                            <w:sz w:val="22"/>
                            <w:szCs w:val="22"/>
                          </w:rPr>
                          <w:t xml:space="preserve">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-23/5/2013-28655) </w:t>
                        </w:r>
                      </w:p>
                      <w:p w:rsidR="0066369A" w:rsidRDefault="00C32AFC">
                        <w:pPr>
                          <w:pStyle w:val="3-normalyaz0"/>
                          <w:spacing w:before="0" w:beforeAutospacing="0" w:after="0" w:afterAutospacing="0"/>
                          <w:ind w:firstLine="540"/>
                          <w:jc w:val="both"/>
                        </w:pPr>
                        <w:r>
                          <w:rPr>
                            <w:rFonts w:ascii="Calibri" w:hAnsi="Calibri" w:cs="Calibri"/>
                            <w:sz w:val="22"/>
                            <w:szCs w:val="22"/>
                          </w:rPr>
                          <w:t xml:space="preserve">(1) Bu geçici maddenin yürürlüğe girdiği tarih itibariyle, yetki belgesi yenileme süresini geçirerek yetki belgesi yenileme hakkını kaybetmiş veya yetki belgesi iptal edilmiş olan K türü yetki belgesi sahibi gerçek veya tüzel kişilerin </w:t>
                        </w:r>
                        <w:proofErr w:type="gramStart"/>
                        <w:r>
                          <w:rPr>
                            <w:rFonts w:ascii="Calibri" w:hAnsi="Calibri" w:cs="Calibri"/>
                            <w:sz w:val="22"/>
                            <w:szCs w:val="22"/>
                          </w:rPr>
                          <w:t>30/4/2014</w:t>
                        </w:r>
                        <w:proofErr w:type="gramEnd"/>
                        <w:r>
                          <w:rPr>
                            <w:rFonts w:ascii="Calibri" w:hAnsi="Calibri" w:cs="Calibri"/>
                            <w:sz w:val="22"/>
                            <w:szCs w:val="22"/>
                          </w:rPr>
                          <w:t xml:space="preserve"> tarihine kadar yazılı olarak müracaat etmeleri halinde; yenileme hakkı kaybedilmiş veya iptal edilmiş olan yetki belgeleri, yetki belgesi geçerli tam ücretinin %25’i tutarında ücret tahsil edilmesi ve bu Yönetmelikte ön görülen diğer şartların sağlanması kaydıyla adlarına yeniden düzenlenir. </w:t>
                        </w:r>
                      </w:p>
                      <w:p w:rsidR="0066369A" w:rsidRDefault="00C32AFC">
                        <w:pPr>
                          <w:pStyle w:val="3-normalyaz0"/>
                          <w:spacing w:before="0" w:beforeAutospacing="0" w:after="0" w:afterAutospacing="0"/>
                          <w:ind w:firstLine="539"/>
                          <w:jc w:val="both"/>
                        </w:pPr>
                        <w:r>
                          <w:rPr>
                            <w:rFonts w:ascii="Calibri" w:hAnsi="Calibri" w:cs="Calibri"/>
                            <w:b/>
                            <w:bCs/>
                            <w:sz w:val="22"/>
                            <w:szCs w:val="22"/>
                          </w:rPr>
                          <w:t>GEÇİCİ MADDE 11 –</w:t>
                        </w:r>
                        <w:r>
                          <w:rPr>
                            <w:rFonts w:ascii="Calibri" w:hAnsi="Calibri" w:cs="Calibri"/>
                            <w:sz w:val="22"/>
                            <w:szCs w:val="22"/>
                          </w:rPr>
                          <w:t xml:space="preserve">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-4/5/2016-29702)</w:t>
                        </w:r>
                        <w:r>
                          <w:rPr>
                            <w:rFonts w:ascii="Calibri" w:hAnsi="Calibri" w:cs="Calibri"/>
                            <w:sz w:val="22"/>
                            <w:szCs w:val="22"/>
                          </w:rPr>
                          <w:t xml:space="preserve"> </w:t>
                        </w:r>
                      </w:p>
                      <w:p w:rsidR="0066369A" w:rsidRDefault="00C32AFC">
                        <w:pPr>
                          <w:pStyle w:val="3-normalyaz0"/>
                          <w:spacing w:before="0" w:beforeAutospacing="0" w:after="0" w:afterAutospacing="0"/>
                          <w:ind w:firstLine="539"/>
                          <w:jc w:val="both"/>
                        </w:pPr>
                        <w:r>
                          <w:rPr>
                            <w:rFonts w:ascii="Calibri" w:hAnsi="Calibri" w:cs="Calibri"/>
                            <w:sz w:val="22"/>
                            <w:szCs w:val="22"/>
                          </w:rPr>
                          <w:lastRenderedPageBreak/>
                          <w:t xml:space="preserve">(1) Bu maddenin yürürlüğe girdiği tarih itibarıyla yetki belgesi için verilmiş uyarmaların sayısı 50 adet ve üzerinde olduğu veya asgari kapasite şartını kaybettiği veya faal vergi mükellefi olmadığı için yetki belgeleri iptal edilmiş olan gerçek veya tüzel kişilerin </w:t>
                        </w:r>
                        <w:proofErr w:type="gramStart"/>
                        <w:r>
                          <w:rPr>
                            <w:rFonts w:ascii="Calibri" w:hAnsi="Calibri" w:cs="Calibri"/>
                            <w:sz w:val="22"/>
                            <w:szCs w:val="22"/>
                          </w:rPr>
                          <w:t>1/8/2017</w:t>
                        </w:r>
                        <w:proofErr w:type="gramEnd"/>
                        <w:r>
                          <w:rPr>
                            <w:rFonts w:ascii="Calibri" w:hAnsi="Calibri" w:cs="Calibri"/>
                            <w:sz w:val="22"/>
                            <w:szCs w:val="22"/>
                          </w:rPr>
                          <w:t xml:space="preserve"> tarihine kadar müracaat ederek iptal edilmiş yetki belgesini tekrar almak istemeleri halinde; yetki belgesi geçerli tam ücretinin %15’i tutarında ücret tahsil edilmesi ve bu Yönetmelikte ön görülen diğer şartların sağlanması koşuluyla istenen yetki belgesi adlarına yeniden düzenlenir. Bu şekilde düzenlenen yetki belgesi eki taşıt belgesine kayıt edilecek taşıtlar için geçerli taşıt kartı ücreti tam olarak tahsil edilir.</w:t>
                        </w:r>
                      </w:p>
                      <w:p w:rsidR="0066369A" w:rsidRDefault="00C32AFC">
                        <w:pPr>
                          <w:pStyle w:val="3-normalyaz0"/>
                          <w:spacing w:before="0" w:beforeAutospacing="0" w:after="0" w:afterAutospacing="0"/>
                          <w:ind w:firstLine="539"/>
                          <w:jc w:val="both"/>
                        </w:pPr>
                        <w:proofErr w:type="gramStart"/>
                        <w:r>
                          <w:rPr>
                            <w:rFonts w:ascii="Calibri" w:hAnsi="Calibri" w:cs="Calibri"/>
                            <w:sz w:val="22"/>
                            <w:szCs w:val="22"/>
                          </w:rPr>
                          <w:t xml:space="preserve">(2) Bu maddenin yürürlüğe girdiği tarihten önce, yetki belgesi için verilmiş ve kalıcı hale gelmiş uyarmaların sayısı 50 adet ve üzerinde olduğu veya asgari kapasite şartını kaybettiği veya faal vergi mükellefi olmadığı için yetki belgeleri iptal edilmiş olan ve aynı cins yetki belgesini geçerli tam ücret ödeyerek almış olan gerçek veya tüzel kişilerin bu yetki belgeleri ile sınırlı olmak üzere, bu maddenin yürürlüğe girdiği tarihten sonra yapılacak ilk yenileme işleminden yetki belgesi yenileme ücreti alınmaz. </w:t>
                        </w:r>
                        <w:proofErr w:type="gramEnd"/>
                        <w:r>
                          <w:rPr>
                            <w:rFonts w:ascii="Calibri" w:hAnsi="Calibri" w:cs="Calibri"/>
                            <w:sz w:val="22"/>
                            <w:szCs w:val="22"/>
                          </w:rPr>
                          <w:t>Bu şekilde düzenlenen yetki belgesi eki taşıt belgesine kayıt edilecek taşıtlar için geçerli taşıt kartı ücreti tam olarak tahsil edilir.</w:t>
                        </w:r>
                      </w:p>
                      <w:p w:rsidR="0066369A" w:rsidRDefault="00C32AFC">
                        <w:pPr>
                          <w:pStyle w:val="3-normalyaz0"/>
                          <w:spacing w:before="0" w:beforeAutospacing="0" w:after="0" w:afterAutospacing="0"/>
                          <w:ind w:firstLine="539"/>
                          <w:jc w:val="both"/>
                        </w:pPr>
                        <w:proofErr w:type="gramStart"/>
                        <w:r>
                          <w:rPr>
                            <w:rFonts w:ascii="Calibri" w:hAnsi="Calibri" w:cs="Calibri"/>
                            <w:sz w:val="22"/>
                            <w:szCs w:val="22"/>
                          </w:rPr>
                          <w:t>(3) Bu maddenin yürürlüğe girdiği tarihten önce herhangi bir sınır kapısını kullanan A2 yetki belgeli gerçek veya tüzel kişilerin sayısı 13 üncü maddenin birinci fıkrasının (f) bendinde belirtilen sayıdan fazla ise, bu Yönetmelik hükümlerine göre A2 yetki belgeli gerçek veya tüzel kişiler, yetki belgeleri iptal edilmediği veya yenileme hakkını kaybetmediği müddetçe aynı kara sınır kapısını kullanmaya devam ederler.</w:t>
                        </w:r>
                        <w:proofErr w:type="gramEnd"/>
                      </w:p>
                      <w:p w:rsidR="0066369A" w:rsidRDefault="00C32AFC">
                        <w:pPr>
                          <w:pStyle w:val="3-normalyaz0"/>
                          <w:spacing w:before="0" w:beforeAutospacing="0" w:after="0" w:afterAutospacing="0"/>
                          <w:ind w:firstLine="540"/>
                          <w:jc w:val="both"/>
                        </w:pPr>
                        <w:r>
                          <w:rPr>
                            <w:rFonts w:ascii="Calibri" w:hAnsi="Calibri" w:cs="Calibri"/>
                            <w:b/>
                            <w:bCs/>
                            <w:sz w:val="22"/>
                            <w:szCs w:val="22"/>
                          </w:rPr>
                          <w:t>Yürürlük</w:t>
                        </w:r>
                      </w:p>
                      <w:p w:rsidR="0066369A" w:rsidRDefault="00C32AFC">
                        <w:pPr>
                          <w:pStyle w:val="3-normalyaz0"/>
                          <w:spacing w:before="0" w:beforeAutospacing="0" w:after="0" w:afterAutospacing="0"/>
                          <w:ind w:firstLine="540"/>
                          <w:jc w:val="both"/>
                        </w:pPr>
                        <w:r>
                          <w:rPr>
                            <w:rFonts w:ascii="Calibri" w:hAnsi="Calibri" w:cs="Calibri"/>
                            <w:b/>
                            <w:bCs/>
                            <w:sz w:val="22"/>
                            <w:szCs w:val="22"/>
                          </w:rPr>
                          <w:t xml:space="preserve">MADDE 88  – </w:t>
                        </w:r>
                        <w:r>
                          <w:rPr>
                            <w:rFonts w:ascii="Calibri" w:hAnsi="Calibri" w:cs="Calibri"/>
                            <w:sz w:val="22"/>
                            <w:szCs w:val="22"/>
                          </w:rPr>
                          <w:t>(1) Bu Yönetmelik yayımı tarihinde yürürlüğe girer.</w:t>
                        </w:r>
                      </w:p>
                      <w:p w:rsidR="0066369A" w:rsidRDefault="00C32AFC">
                        <w:pPr>
                          <w:pStyle w:val="3-normalyaz0"/>
                          <w:spacing w:before="0" w:beforeAutospacing="0" w:after="0" w:afterAutospacing="0"/>
                          <w:ind w:firstLine="540"/>
                          <w:jc w:val="both"/>
                        </w:pPr>
                        <w:r>
                          <w:rPr>
                            <w:rFonts w:ascii="Calibri" w:hAnsi="Calibri" w:cs="Calibri"/>
                            <w:b/>
                            <w:bCs/>
                            <w:sz w:val="22"/>
                            <w:szCs w:val="22"/>
                          </w:rPr>
                          <w:t>Yürütme</w:t>
                        </w:r>
                      </w:p>
                      <w:p w:rsidR="0066369A" w:rsidRDefault="00C32AFC">
                        <w:pPr>
                          <w:pStyle w:val="3-normalyaz0"/>
                          <w:spacing w:before="0" w:beforeAutospacing="0" w:after="0" w:afterAutospacing="0"/>
                          <w:ind w:firstLine="540"/>
                          <w:jc w:val="both"/>
                        </w:pPr>
                        <w:r>
                          <w:rPr>
                            <w:rFonts w:ascii="Calibri" w:hAnsi="Calibri" w:cs="Calibri"/>
                            <w:b/>
                            <w:bCs/>
                            <w:sz w:val="22"/>
                            <w:szCs w:val="22"/>
                          </w:rPr>
                          <w:t>MADDE 89  – (</w:t>
                        </w:r>
                        <w:proofErr w:type="gramStart"/>
                        <w:r>
                          <w:rPr>
                            <w:rFonts w:ascii="Calibri" w:hAnsi="Calibri" w:cs="Calibri"/>
                            <w:b/>
                            <w:bCs/>
                            <w:sz w:val="22"/>
                            <w:szCs w:val="22"/>
                          </w:rPr>
                          <w:t>Değişik:RG</w:t>
                        </w:r>
                        <w:proofErr w:type="gramEnd"/>
                        <w:r>
                          <w:rPr>
                            <w:rFonts w:ascii="Calibri" w:hAnsi="Calibri" w:cs="Calibri"/>
                            <w:b/>
                            <w:bCs/>
                            <w:sz w:val="22"/>
                            <w:szCs w:val="22"/>
                          </w:rPr>
                          <w:t xml:space="preserve">-31/12/2011-28159) </w:t>
                        </w:r>
                      </w:p>
                      <w:p w:rsidR="0066369A" w:rsidRDefault="00C32AFC">
                        <w:pPr>
                          <w:pStyle w:val="3-normalyaz0"/>
                          <w:spacing w:before="0" w:beforeAutospacing="0" w:after="0" w:afterAutospacing="0"/>
                          <w:ind w:firstLine="540"/>
                          <w:jc w:val="both"/>
                        </w:pPr>
                        <w:r>
                          <w:rPr>
                            <w:rFonts w:ascii="Calibri" w:hAnsi="Calibri" w:cs="Calibri"/>
                            <w:sz w:val="22"/>
                            <w:szCs w:val="22"/>
                          </w:rPr>
                          <w:t>(1) Bu Yönetmelik hükümlerini Ulaştırma, Denizcilik ve Haberleşme Bakanı yürütür.</w:t>
                        </w:r>
                      </w:p>
                      <w:p w:rsidR="0066369A" w:rsidRDefault="00C32AFC">
                        <w:pPr>
                          <w:pStyle w:val="3-normalyaz0"/>
                          <w:spacing w:before="0" w:beforeAutospacing="0" w:after="0" w:afterAutospacing="0"/>
                          <w:ind w:firstLine="540"/>
                          <w:jc w:val="both"/>
                        </w:pPr>
                        <w:r>
                          <w:rPr>
                            <w:rFonts w:ascii="Calibri" w:hAnsi="Calibri" w:cs="Calibri"/>
                            <w:sz w:val="22"/>
                            <w:szCs w:val="22"/>
                          </w:rPr>
                          <w:t> </w:t>
                        </w:r>
                      </w:p>
                      <w:p w:rsidR="0066369A" w:rsidRDefault="00C32AFC">
                        <w:pPr>
                          <w:pStyle w:val="3-normalyaz0"/>
                          <w:spacing w:before="0" w:beforeAutospacing="0" w:after="0" w:afterAutospacing="0"/>
                          <w:ind w:firstLine="540"/>
                          <w:jc w:val="both"/>
                        </w:pPr>
                        <w:r>
                          <w:rPr>
                            <w:rFonts w:ascii="Calibri" w:hAnsi="Calibri" w:cs="Calibri"/>
                            <w:i/>
                            <w:iCs/>
                            <w:sz w:val="22"/>
                            <w:szCs w:val="22"/>
                          </w:rPr>
                          <w:t> __________</w:t>
                        </w:r>
                      </w:p>
                      <w:p w:rsidR="0066369A" w:rsidRDefault="00C32AFC">
                        <w:pPr>
                          <w:pStyle w:val="3-normalyaz0"/>
                          <w:spacing w:before="0" w:beforeAutospacing="0" w:after="0" w:afterAutospacing="0"/>
                          <w:ind w:left="900" w:hanging="360"/>
                          <w:jc w:val="both"/>
                        </w:pPr>
                        <w:r>
                          <w:rPr>
                            <w:rFonts w:ascii="Calibri" w:hAnsi="Calibri" w:cs="Calibri"/>
                            <w:i/>
                            <w:iCs/>
                            <w:sz w:val="22"/>
                            <w:szCs w:val="22"/>
                            <w:vertAlign w:val="superscript"/>
                          </w:rPr>
                          <w:t>(1)</w:t>
                        </w:r>
                        <w:r>
                          <w:rPr>
                            <w:rFonts w:ascii="Calibri" w:hAnsi="Calibri" w:cs="Calibri"/>
                            <w:i/>
                            <w:iCs/>
                            <w:sz w:val="22"/>
                            <w:szCs w:val="22"/>
                          </w:rPr>
                          <w:t xml:space="preserve"> Bu değişiklik </w:t>
                        </w:r>
                        <w:proofErr w:type="gramStart"/>
                        <w:r>
                          <w:rPr>
                            <w:rFonts w:ascii="Calibri" w:hAnsi="Calibri" w:cs="Calibri"/>
                            <w:i/>
                            <w:iCs/>
                            <w:sz w:val="22"/>
                            <w:szCs w:val="22"/>
                          </w:rPr>
                          <w:t>1/1/2011</w:t>
                        </w:r>
                        <w:proofErr w:type="gramEnd"/>
                        <w:r>
                          <w:rPr>
                            <w:rFonts w:ascii="Calibri" w:hAnsi="Calibri" w:cs="Calibri"/>
                            <w:i/>
                            <w:iCs/>
                            <w:sz w:val="22"/>
                            <w:szCs w:val="22"/>
                          </w:rPr>
                          <w:t xml:space="preserve"> tarihinde yürürlüğe girer.</w:t>
                        </w:r>
                      </w:p>
                      <w:p w:rsidR="0066369A" w:rsidRDefault="00C32AFC">
                        <w:pPr>
                          <w:pStyle w:val="3-normalyaz0"/>
                          <w:spacing w:before="0" w:beforeAutospacing="0" w:after="0" w:afterAutospacing="0"/>
                          <w:ind w:left="900" w:hanging="360"/>
                          <w:jc w:val="both"/>
                        </w:pPr>
                        <w:r>
                          <w:rPr>
                            <w:rFonts w:ascii="Calibri" w:hAnsi="Calibri" w:cs="Calibri"/>
                            <w:i/>
                            <w:iCs/>
                            <w:sz w:val="22"/>
                            <w:szCs w:val="22"/>
                            <w:vertAlign w:val="superscript"/>
                          </w:rPr>
                          <w:t>(2)</w:t>
                        </w:r>
                        <w:r>
                          <w:rPr>
                            <w:rFonts w:ascii="Calibri" w:hAnsi="Calibri" w:cs="Calibri"/>
                            <w:i/>
                            <w:iCs/>
                            <w:sz w:val="22"/>
                            <w:szCs w:val="22"/>
                          </w:rPr>
                          <w:t xml:space="preserve"> Bu değişiklik </w:t>
                        </w:r>
                        <w:proofErr w:type="gramStart"/>
                        <w:r>
                          <w:rPr>
                            <w:rFonts w:ascii="Calibri" w:hAnsi="Calibri" w:cs="Calibri"/>
                            <w:i/>
                            <w:iCs/>
                            <w:sz w:val="22"/>
                            <w:szCs w:val="22"/>
                          </w:rPr>
                          <w:t>1/1/2013</w:t>
                        </w:r>
                        <w:proofErr w:type="gramEnd"/>
                        <w:r>
                          <w:rPr>
                            <w:rFonts w:ascii="Calibri" w:hAnsi="Calibri" w:cs="Calibri"/>
                            <w:i/>
                            <w:iCs/>
                            <w:sz w:val="22"/>
                            <w:szCs w:val="22"/>
                          </w:rPr>
                          <w:t xml:space="preserve"> tarihinden geçerli olmak üzere yayımı tarihinde yürürlüğe girer.</w:t>
                        </w:r>
                      </w:p>
                      <w:p w:rsidR="0066369A" w:rsidRDefault="00C32AFC">
                        <w:pPr>
                          <w:pStyle w:val="3-normalyaz0"/>
                          <w:spacing w:before="0" w:beforeAutospacing="0" w:after="0" w:afterAutospacing="0"/>
                          <w:jc w:val="both"/>
                        </w:pPr>
                        <w:r>
                          <w:rPr>
                            <w:rFonts w:ascii="Calibri" w:hAnsi="Calibri" w:cs="Calibri"/>
                            <w:sz w:val="22"/>
                            <w:szCs w:val="22"/>
                          </w:rPr>
                          <w:t> </w:t>
                        </w:r>
                      </w:p>
                      <w:p w:rsidR="0066369A" w:rsidRDefault="00C32AFC">
                        <w:pPr>
                          <w:jc w:val="both"/>
                        </w:pPr>
                        <w:r>
                          <w:rPr>
                            <w:rFonts w:ascii="Calibri" w:hAnsi="Calibri" w:cs="Calibri"/>
                            <w:sz w:val="22"/>
                            <w:szCs w:val="22"/>
                          </w:rPr>
                          <w:br w:type="textWrapping" w:clear="all"/>
                          <w:t> </w:t>
                        </w:r>
                      </w:p>
                      <w:tbl>
                        <w:tblPr>
                          <w:tblW w:w="8505" w:type="dxa"/>
                          <w:jc w:val="center"/>
                          <w:tblCellMar>
                            <w:left w:w="0" w:type="dxa"/>
                            <w:right w:w="0" w:type="dxa"/>
                          </w:tblCellMar>
                          <w:tblLook w:val="04A0" w:firstRow="1" w:lastRow="0" w:firstColumn="1" w:lastColumn="0" w:noHBand="0" w:noVBand="1"/>
                        </w:tblPr>
                        <w:tblGrid>
                          <w:gridCol w:w="507"/>
                          <w:gridCol w:w="3791"/>
                          <w:gridCol w:w="4207"/>
                        </w:tblGrid>
                        <w:tr w:rsidR="0066369A">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b/>
                                  <w:bCs/>
                                  <w:sz w:val="22"/>
                                  <w:szCs w:val="22"/>
                                </w:rPr>
                                <w:t>Yönetmeliğin Yayımlandığı Resmî Gazete'nin</w:t>
                              </w:r>
                            </w:p>
                          </w:tc>
                        </w:tr>
                        <w:tr w:rsidR="0066369A">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6369A" w:rsidRDefault="00C32AFC">
                              <w:pPr>
                                <w:jc w:val="both"/>
                              </w:pPr>
                              <w:r>
                                <w:rPr>
                                  <w:rFonts w:ascii="Calibri" w:hAnsi="Calibri" w:cs="Calibri"/>
                                  <w:b/>
                                  <w:bCs/>
                                  <w:sz w:val="22"/>
                                  <w:szCs w:val="22"/>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b/>
                                  <w:bCs/>
                                  <w:sz w:val="22"/>
                                  <w:szCs w:val="22"/>
                                </w:rPr>
                                <w:t>Sayısı</w:t>
                              </w:r>
                            </w:p>
                          </w:tc>
                        </w:tr>
                        <w:tr w:rsidR="0066369A">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proofErr w:type="gramStart"/>
                              <w:r>
                                <w:rPr>
                                  <w:rFonts w:ascii="Calibri" w:hAnsi="Calibri" w:cs="Calibri"/>
                                  <w:sz w:val="22"/>
                                  <w:szCs w:val="22"/>
                                </w:rPr>
                                <w:t>11/6/2009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27255</w:t>
                              </w:r>
                            </w:p>
                          </w:tc>
                        </w:tr>
                        <w:tr w:rsidR="0066369A">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b/>
                                  <w:bCs/>
                                  <w:sz w:val="22"/>
                                  <w:szCs w:val="22"/>
                                </w:rPr>
                                <w:t>Yönetmelikte Değişiklik Yapan Yönetmeliklerin Yayımlandığı Resmî Gazete'nin</w:t>
                              </w:r>
                            </w:p>
                          </w:tc>
                        </w:tr>
                        <w:tr w:rsidR="0066369A">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6369A" w:rsidRDefault="00C32AFC">
                              <w:pPr>
                                <w:jc w:val="both"/>
                              </w:pPr>
                              <w:r>
                                <w:rPr>
                                  <w:rFonts w:ascii="Calibri" w:hAnsi="Calibri" w:cs="Calibri"/>
                                  <w:b/>
                                  <w:bCs/>
                                  <w:sz w:val="22"/>
                                  <w:szCs w:val="22"/>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b/>
                                  <w:bCs/>
                                  <w:sz w:val="22"/>
                                  <w:szCs w:val="22"/>
                                </w:rPr>
                                <w:t>Sayısı</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21/8/2009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27326</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25/12/2009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27443</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31/12/2010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27802</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10/8/2011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28027</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31/12/2011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28159</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23/10/2012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28450</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4/1/2013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28518</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23/5/2013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28655</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25/7/2014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29071</w:t>
                              </w:r>
                            </w:p>
                          </w:tc>
                        </w:tr>
                        <w:tr w:rsidR="006636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ind w:right="469"/>
                                <w:jc w:val="both"/>
                              </w:pPr>
                              <w:proofErr w:type="gramStart"/>
                              <w:r>
                                <w:rPr>
                                  <w:rFonts w:ascii="Calibri" w:hAnsi="Calibri" w:cs="Calibri"/>
                                  <w:sz w:val="22"/>
                                  <w:szCs w:val="22"/>
                                </w:rPr>
                                <w:t>4/5/2016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Default="00C32AFC">
                              <w:pPr>
                                <w:jc w:val="both"/>
                              </w:pPr>
                              <w:r>
                                <w:rPr>
                                  <w:rFonts w:ascii="Calibri" w:hAnsi="Calibri" w:cs="Calibri"/>
                                  <w:sz w:val="22"/>
                                  <w:szCs w:val="22"/>
                                </w:rPr>
                                <w:t>29702</w:t>
                              </w:r>
                            </w:p>
                          </w:tc>
                        </w:tr>
                      </w:tbl>
                      <w:p w:rsidR="0066369A" w:rsidRDefault="00C32AFC">
                        <w:pPr>
                          <w:jc w:val="right"/>
                          <w:divId w:val="1494301668"/>
                          <w:rPr>
                            <w:rFonts w:ascii="Calibri" w:eastAsia="Times New Roman" w:hAnsi="Calibri" w:cs="Calibri"/>
                            <w:b/>
                            <w:bCs/>
                            <w:color w:val="808080"/>
                            <w:sz w:val="22"/>
                            <w:szCs w:val="22"/>
                          </w:rPr>
                        </w:pPr>
                        <w:r>
                          <w:rPr>
                            <w:rFonts w:ascii="Calibri" w:eastAsia="Times New Roman" w:hAnsi="Calibri" w:cs="Calibri"/>
                            <w:b/>
                            <w:bCs/>
                            <w:color w:val="808080"/>
                            <w:sz w:val="22"/>
                            <w:szCs w:val="22"/>
                          </w:rPr>
                          <w:t xml:space="preserve">Sayfa </w:t>
                        </w:r>
                      </w:p>
                      <w:p w:rsidR="0066369A" w:rsidRDefault="00C32AFC">
                        <w:pPr>
                          <w:jc w:val="both"/>
                        </w:pPr>
                        <w:r>
                          <w:rPr>
                            <w:rFonts w:ascii="Calibri" w:eastAsia="Times New Roman" w:hAnsi="Calibri" w:cs="Calibri"/>
                            <w:sz w:val="22"/>
                            <w:szCs w:val="22"/>
                          </w:rPr>
                          <w:br w:type="page"/>
                        </w:r>
                        <w:r>
                          <w:rPr>
                            <w:rFonts w:ascii="Calibri" w:hAnsi="Calibri" w:cs="Calibri"/>
                            <w:sz w:val="22"/>
                            <w:szCs w:val="22"/>
                          </w:rPr>
                          <w:t> </w:t>
                        </w:r>
                      </w:p>
                      <w:p w:rsidR="0066369A" w:rsidRDefault="00C32AFC">
                        <w:pPr>
                          <w:jc w:val="both"/>
                        </w:pPr>
                        <w:r>
                          <w:rPr>
                            <w:rFonts w:ascii="Calibri" w:hAnsi="Calibri" w:cs="Calibri"/>
                            <w:b/>
                            <w:bCs/>
                            <w:sz w:val="22"/>
                            <w:szCs w:val="22"/>
                          </w:rPr>
                          <w:t>EK-1</w:t>
                        </w:r>
                      </w:p>
                      <w:p w:rsidR="0066369A" w:rsidRDefault="00C32AFC">
                        <w:pPr>
                          <w:jc w:val="both"/>
                        </w:pPr>
                        <w:r>
                          <w:rPr>
                            <w:rFonts w:ascii="Calibri" w:hAnsi="Calibri" w:cs="Calibri"/>
                            <w:sz w:val="22"/>
                            <w:szCs w:val="22"/>
                          </w:rPr>
                          <w:t> </w:t>
                        </w:r>
                      </w:p>
                      <w:tbl>
                        <w:tblPr>
                          <w:tblW w:w="8505" w:type="dxa"/>
                          <w:jc w:val="center"/>
                          <w:tblCellMar>
                            <w:left w:w="0" w:type="dxa"/>
                            <w:right w:w="0" w:type="dxa"/>
                          </w:tblCellMar>
                          <w:tblLook w:val="04A0" w:firstRow="1" w:lastRow="0" w:firstColumn="1" w:lastColumn="0" w:noHBand="0" w:noVBand="1"/>
                        </w:tblPr>
                        <w:tblGrid>
                          <w:gridCol w:w="7088"/>
                          <w:gridCol w:w="904"/>
                          <w:gridCol w:w="870"/>
                        </w:tblGrid>
                        <w:tr w:rsidR="0066369A">
                          <w:trPr>
                            <w:cantSplit/>
                            <w:trHeight w:val="330"/>
                            <w:jc w:val="center"/>
                          </w:trPr>
                          <w:tc>
                            <w:tcPr>
                              <w:tcW w:w="9564" w:type="dxa"/>
                              <w:gridSpan w:val="3"/>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rsidR="0066369A" w:rsidRDefault="00C32AFC">
                              <w:pPr>
                                <w:jc w:val="both"/>
                              </w:pPr>
                              <w:bookmarkStart w:id="1" w:name="RANGE!A1"/>
                              <w:r>
                                <w:rPr>
                                  <w:rFonts w:ascii="Calibri" w:hAnsi="Calibri" w:cs="Calibri"/>
                                  <w:b/>
                                  <w:bCs/>
                                  <w:color w:val="000000"/>
                                  <w:sz w:val="22"/>
                                  <w:szCs w:val="22"/>
                                  <w:u w:val="single"/>
                                </w:rPr>
                                <w:lastRenderedPageBreak/>
                                <w:t>ÜCRET TABLOSU</w:t>
                              </w:r>
                              <w:bookmarkEnd w:id="1"/>
                              <w:r>
                                <w:rPr>
                                  <w:rFonts w:ascii="Calibri" w:hAnsi="Calibri" w:cs="Calibri"/>
                                  <w:b/>
                                  <w:bCs/>
                                  <w:sz w:val="22"/>
                                  <w:szCs w:val="22"/>
                                </w:rPr>
                                <w:t xml:space="preserve">  (Madde 80)                                                               </w:t>
                              </w:r>
                            </w:p>
                          </w:tc>
                        </w:tr>
                        <w:tr w:rsidR="0066369A">
                          <w:trPr>
                            <w:cantSplit/>
                            <w:trHeight w:val="547"/>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bookmarkStart w:id="2" w:name="_Hlk183942636"/>
                              <w:r>
                                <w:rPr>
                                  <w:rFonts w:ascii="Calibri" w:hAnsi="Calibri" w:cs="Calibri"/>
                                  <w:b/>
                                  <w:bCs/>
                                  <w:color w:val="000000"/>
                                  <w:sz w:val="22"/>
                                  <w:szCs w:val="22"/>
                                  <w:u w:val="single"/>
                                </w:rPr>
                                <w:t>BELGE TANIMI / AÇIKLAMASI</w:t>
                              </w:r>
                              <w:bookmarkEnd w:id="2"/>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SİMGESİ</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6369A" w:rsidRDefault="00C32AFC">
                              <w:pPr>
                                <w:jc w:val="both"/>
                              </w:pPr>
                              <w:r>
                                <w:rPr>
                                  <w:rFonts w:ascii="Calibri" w:hAnsi="Calibri" w:cs="Calibri"/>
                                  <w:b/>
                                  <w:bCs/>
                                  <w:sz w:val="22"/>
                                  <w:szCs w:val="22"/>
                                </w:rPr>
                                <w:t>ÜCRETİ [TL]</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bookmarkStart w:id="3" w:name="RANGE!A4"/>
                              <w:r>
                                <w:rPr>
                                  <w:rFonts w:ascii="Calibri" w:hAnsi="Calibri" w:cs="Calibri"/>
                                  <w:color w:val="000000"/>
                                  <w:sz w:val="22"/>
                                  <w:szCs w:val="22"/>
                                  <w:u w:val="single"/>
                                </w:rPr>
                                <w:t>Otomobille Şehirlerarası Yolcu Taşımacılığı</w:t>
                              </w:r>
                              <w:bookmarkEnd w:id="3"/>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bookmarkStart w:id="4" w:name="_Hlk183940677"/>
                              <w:r>
                                <w:rPr>
                                  <w:rFonts w:ascii="Calibri" w:hAnsi="Calibri" w:cs="Calibri"/>
                                  <w:color w:val="000000"/>
                                  <w:sz w:val="22"/>
                                  <w:szCs w:val="22"/>
                                  <w:u w:val="single"/>
                                </w:rPr>
                                <w:t>A1</w:t>
                              </w:r>
                              <w:bookmarkEnd w:id="4"/>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12.942</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Otomobille Uluslararası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A2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19.414</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Otobüsle Uluslararası ve Şehirlerarası Tarifeli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B1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64.710</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Otobüsle Uluslararası ve Yurtiçi Tarifesiz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B2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32.355</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Otobüsle Uluslararası ve Yurtiçi Kendi Personelinin Taşınması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B3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6.471</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Kendi iştigali ile ilgili Uluslararası ve Yurtiçi Eşya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C1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6.471</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Uluslararası ve Yurtiçi Ticari Eşya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C2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51.770</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Uluslararası ve Yurtiçi Ev/Büro Eşyası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C3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12.942</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Otobüsle Şehirlerarası Tarifeli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D1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38.828</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Otobüsle Yurtiçi Tarifesiz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D2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19.414</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Otobüsle Yurtiçi Kendi Personelinin Taşınması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D3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6.471</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 xml:space="preserve">Otobüsle 100 </w:t>
                              </w:r>
                              <w:proofErr w:type="spellStart"/>
                              <w:r>
                                <w:rPr>
                                  <w:rFonts w:ascii="Calibri" w:hAnsi="Calibri" w:cs="Calibri"/>
                                  <w:sz w:val="22"/>
                                  <w:szCs w:val="22"/>
                                </w:rPr>
                                <w:t>km.’ye</w:t>
                              </w:r>
                              <w:proofErr w:type="spellEnd"/>
                              <w:r>
                                <w:rPr>
                                  <w:rFonts w:ascii="Calibri" w:hAnsi="Calibri" w:cs="Calibri"/>
                                  <w:sz w:val="22"/>
                                  <w:szCs w:val="22"/>
                                </w:rPr>
                                <w:t xml:space="preserve"> Kadar Şehirlerarası ve </w:t>
                              </w:r>
                              <w:proofErr w:type="spellStart"/>
                              <w:r>
                                <w:rPr>
                                  <w:rFonts w:ascii="Calibri" w:hAnsi="Calibri" w:cs="Calibri"/>
                                  <w:sz w:val="22"/>
                                  <w:szCs w:val="22"/>
                                </w:rPr>
                                <w:t>İliçi</w:t>
                              </w:r>
                              <w:proofErr w:type="spellEnd"/>
                              <w:r>
                                <w:rPr>
                                  <w:rFonts w:ascii="Calibri" w:hAnsi="Calibri" w:cs="Calibri"/>
                                  <w:sz w:val="22"/>
                                  <w:szCs w:val="22"/>
                                </w:rPr>
                                <w:t xml:space="preserve">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D4</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5.000</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Yolcu Taşıma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F1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5.176</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Uluslararası ve Yurtiçi Yolcu Taşıma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F2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7.764</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Eşya Taşıma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G1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5.176</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Uluslararası ve Yurtiçi Eşya Taşıma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G2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7.764</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Kargo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G3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5.176</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Uluslararası ve Yurtiçi Kargo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G4</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7.764</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Eşya Komisyonculuğu</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H1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5.176</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Uluslararası ve Yurtiçi Eşya Komisyonculuğu</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H2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7.764</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Ticari Eşya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K1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12.942</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Kendi İştigali ile ilgili Yurtiçi Eşya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K2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6.471</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Ticari Ev/Büro Eşyası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K3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6.471</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Lojistik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L1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129.428</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Uluslararası ve Yurtiçi Lojistik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L2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258.857</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proofErr w:type="spellStart"/>
                              <w:r>
                                <w:rPr>
                                  <w:rFonts w:ascii="Calibri" w:hAnsi="Calibri" w:cs="Calibri"/>
                                  <w:sz w:val="22"/>
                                  <w:szCs w:val="22"/>
                                </w:rPr>
                                <w:t>İliçi</w:t>
                              </w:r>
                              <w:proofErr w:type="spellEnd"/>
                              <w:r>
                                <w:rPr>
                                  <w:rFonts w:ascii="Calibri" w:hAnsi="Calibri" w:cs="Calibri"/>
                                  <w:sz w:val="22"/>
                                  <w:szCs w:val="22"/>
                                </w:rPr>
                                <w:t xml:space="preserve"> Kargo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M1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12.942</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Kargo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M2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194.143</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Uluslararası ve Yurtiçi Kargo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M3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258.857</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proofErr w:type="spellStart"/>
                              <w:r>
                                <w:rPr>
                                  <w:rFonts w:ascii="Calibri" w:hAnsi="Calibri" w:cs="Calibri"/>
                                  <w:sz w:val="22"/>
                                  <w:szCs w:val="22"/>
                                </w:rPr>
                                <w:t>İliçi</w:t>
                              </w:r>
                              <w:proofErr w:type="spellEnd"/>
                              <w:r>
                                <w:rPr>
                                  <w:rFonts w:ascii="Calibri" w:hAnsi="Calibri" w:cs="Calibri"/>
                                  <w:sz w:val="22"/>
                                  <w:szCs w:val="22"/>
                                </w:rPr>
                                <w:t xml:space="preserve"> Nakliyat Ambarı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N1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2.588</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Nakliyat Ambarı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N2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25.885</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proofErr w:type="spellStart"/>
                              <w:r>
                                <w:rPr>
                                  <w:rFonts w:ascii="Calibri" w:hAnsi="Calibri" w:cs="Calibri"/>
                                  <w:sz w:val="22"/>
                                  <w:szCs w:val="22"/>
                                </w:rPr>
                                <w:t>İliçi</w:t>
                              </w:r>
                              <w:proofErr w:type="spellEnd"/>
                              <w:r>
                                <w:rPr>
                                  <w:rFonts w:ascii="Calibri" w:hAnsi="Calibri" w:cs="Calibri"/>
                                  <w:sz w:val="22"/>
                                  <w:szCs w:val="22"/>
                                </w:rPr>
                                <w:t xml:space="preserve"> Dağıtım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P1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12.942</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Dağıtım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P2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194.143</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Yurtiçi Taşıma İşleri Organizatörlüğü</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R1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194.143</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Uluslararası ve Yurtiçi Taşıma İşleri Organizatörlüğü</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R2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258.857</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Büyükşehir Belediye Sınırları İçinde Yolcu Terminali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T1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1.293</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Büyükşehir Belediye Sınırları Dışında Yolcu Terminali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T2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1.293</w:t>
                              </w:r>
                            </w:p>
                          </w:tc>
                        </w:tr>
                        <w:tr w:rsidR="0066369A">
                          <w:trPr>
                            <w:cantSplit/>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lastRenderedPageBreak/>
                                <w:t>Eşya Terminali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T3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1.293</w:t>
                              </w:r>
                            </w:p>
                          </w:tc>
                        </w:tr>
                        <w:tr w:rsidR="0066369A">
                          <w:trPr>
                            <w:cantSplit/>
                            <w:trHeight w:val="288"/>
                            <w:jc w:val="center"/>
                          </w:trPr>
                          <w:tc>
                            <w:tcPr>
                              <w:tcW w:w="7864" w:type="dxa"/>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 xml:space="preserve">Her Bir Taşıt Kartı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sz w:val="22"/>
                                  <w:szCs w:val="22"/>
                                </w:rPr>
                                <w:t> </w:t>
                              </w:r>
                            </w:p>
                          </w:tc>
                          <w:tc>
                            <w:tcPr>
                              <w:tcW w:w="115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6369A" w:rsidRDefault="00C32AFC">
                              <w:pPr>
                                <w:jc w:val="both"/>
                              </w:pPr>
                              <w:r>
                                <w:rPr>
                                  <w:rFonts w:ascii="Calibri" w:hAnsi="Calibri" w:cs="Calibri"/>
                                  <w:b/>
                                  <w:bCs/>
                                  <w:sz w:val="22"/>
                                  <w:szCs w:val="22"/>
                                </w:rPr>
                                <w:t>63</w:t>
                              </w:r>
                            </w:p>
                          </w:tc>
                        </w:tr>
                      </w:tbl>
                      <w:p w:rsidR="0066369A" w:rsidRDefault="00C32AFC">
                        <w:pPr>
                          <w:jc w:val="both"/>
                        </w:pPr>
                        <w:r>
                          <w:rPr>
                            <w:rFonts w:ascii="Calibri" w:hAnsi="Calibri" w:cs="Calibri"/>
                            <w:sz w:val="22"/>
                            <w:szCs w:val="22"/>
                          </w:rPr>
                          <w:t> </w:t>
                        </w:r>
                      </w:p>
                      <w:p w:rsidR="0066369A" w:rsidRDefault="00C32AFC">
                        <w:pPr>
                          <w:jc w:val="both"/>
                        </w:pPr>
                        <w:r>
                          <w:rPr>
                            <w:rFonts w:ascii="Calibri" w:hAnsi="Calibri" w:cs="Calibri"/>
                            <w:sz w:val="22"/>
                            <w:szCs w:val="22"/>
                          </w:rPr>
                          <w:t> </w:t>
                        </w:r>
                      </w:p>
                      <w:p w:rsidR="0066369A" w:rsidRDefault="00C32AFC">
                        <w:pPr>
                          <w:jc w:val="both"/>
                        </w:pPr>
                        <w:r>
                          <w:rPr>
                            <w:rFonts w:ascii="Calibri" w:hAnsi="Calibri" w:cs="Calibri"/>
                            <w:sz w:val="22"/>
                            <w:szCs w:val="22"/>
                          </w:rPr>
                          <w:t> </w:t>
                        </w:r>
                      </w:p>
                      <w:p w:rsidR="0066369A" w:rsidRDefault="00C32AFC">
                        <w:pPr>
                          <w:jc w:val="right"/>
                          <w:divId w:val="1823034401"/>
                          <w:rPr>
                            <w:rFonts w:eastAsia="Times New Roman"/>
                            <w:b/>
                            <w:bCs/>
                            <w:color w:val="808080"/>
                            <w:sz w:val="24"/>
                            <w:szCs w:val="24"/>
                          </w:rPr>
                        </w:pPr>
                        <w:r>
                          <w:rPr>
                            <w:rFonts w:eastAsia="Times New Roman"/>
                            <w:b/>
                            <w:bCs/>
                            <w:color w:val="808080"/>
                            <w:sz w:val="24"/>
                            <w:szCs w:val="24"/>
                          </w:rPr>
                          <w:t xml:space="preserve">Sayfa </w:t>
                        </w:r>
                      </w:p>
                      <w:p w:rsidR="0066369A" w:rsidRDefault="0066369A">
                        <w:pPr>
                          <w:jc w:val="right"/>
                          <w:rPr>
                            <w:rFonts w:eastAsia="Times New Roman"/>
                            <w:b/>
                            <w:bCs/>
                            <w:color w:val="808080"/>
                            <w:sz w:val="24"/>
                            <w:szCs w:val="24"/>
                          </w:rPr>
                        </w:pPr>
                      </w:p>
                    </w:tc>
                  </w:tr>
                </w:tbl>
                <w:p w:rsidR="0066369A" w:rsidRDefault="0066369A">
                  <w:pPr>
                    <w:jc w:val="center"/>
                    <w:rPr>
                      <w:rFonts w:eastAsia="Times New Roman"/>
                      <w:sz w:val="24"/>
                      <w:szCs w:val="24"/>
                    </w:rPr>
                  </w:pPr>
                </w:p>
              </w:tc>
            </w:tr>
          </w:tbl>
          <w:p w:rsidR="0066369A" w:rsidRDefault="0066369A">
            <w:pPr>
              <w:rPr>
                <w:rFonts w:eastAsia="Times New Roman"/>
                <w:sz w:val="24"/>
                <w:szCs w:val="24"/>
              </w:rPr>
            </w:pPr>
          </w:p>
        </w:tc>
      </w:tr>
    </w:tbl>
    <w:tbl>
      <w:tblPr>
        <w:tblW w:w="0" w:type="auto"/>
        <w:tblCellSpacing w:w="0" w:type="dxa"/>
        <w:tblCellMar>
          <w:left w:w="0" w:type="dxa"/>
          <w:right w:w="0" w:type="dxa"/>
        </w:tblCellMar>
        <w:tblLook w:val="04A0" w:firstRow="1" w:lastRow="0" w:firstColumn="1" w:lastColumn="0" w:noHBand="0" w:noVBand="1"/>
      </w:tblPr>
      <w:tblGrid>
        <w:gridCol w:w="6"/>
      </w:tblGrid>
      <w:tr w:rsidR="0066369A">
        <w:trPr>
          <w:tblCellSpacing w:w="0" w:type="dxa"/>
        </w:trPr>
        <w:tc>
          <w:tcPr>
            <w:tcW w:w="0" w:type="auto"/>
            <w:vAlign w:val="center"/>
            <w:hideMark/>
          </w:tcPr>
          <w:p w:rsidR="0066369A" w:rsidRDefault="0066369A">
            <w:pPr>
              <w:rPr>
                <w:rFonts w:eastAsia="Times New Roman"/>
                <w:sz w:val="24"/>
                <w:szCs w:val="24"/>
              </w:rPr>
            </w:pPr>
          </w:p>
        </w:tc>
      </w:tr>
    </w:tbl>
    <w:p w:rsidR="0066369A" w:rsidRDefault="0066369A">
      <w:pPr>
        <w:rPr>
          <w:rFonts w:eastAsia="Times New Roman"/>
          <w:sz w:val="24"/>
          <w:szCs w:val="24"/>
        </w:rPr>
      </w:pPr>
    </w:p>
    <w:p w:rsidR="0066369A" w:rsidRDefault="00C32AFC">
      <w:pPr>
        <w:pStyle w:val="z-FormunAlt"/>
      </w:pPr>
      <w:r>
        <w:t>Formun Altı</w:t>
      </w:r>
    </w:p>
    <w:sectPr w:rsidR="00663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FC"/>
    <w:rsid w:val="0066369A"/>
    <w:rsid w:val="007437E2"/>
    <w:rsid w:val="00C32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C070995-6595-4F93-832C-8E10DA25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customStyle="1" w:styleId="ctl00menu10">
    <w:name w:val="ctl00_menu1_0"/>
    <w:basedOn w:val="Normal"/>
    <w:pPr>
      <w:shd w:val="clear" w:color="auto" w:fill="FFFFFF"/>
      <w:spacing w:before="100" w:beforeAutospacing="1" w:after="100" w:afterAutospacing="1"/>
    </w:pPr>
    <w:rPr>
      <w:vanish/>
      <w:sz w:val="24"/>
      <w:szCs w:val="24"/>
    </w:rPr>
  </w:style>
  <w:style w:type="paragraph" w:customStyle="1" w:styleId="ctl00menu11">
    <w:name w:val="ctl00_menu1_1"/>
    <w:basedOn w:val="Normal"/>
    <w:pPr>
      <w:spacing w:before="100" w:beforeAutospacing="1" w:after="100" w:afterAutospacing="1"/>
    </w:pPr>
    <w:rPr>
      <w:rFonts w:ascii="Arial" w:hAnsi="Arial" w:cs="Arial"/>
      <w:color w:val="FFFFFF"/>
      <w:sz w:val="15"/>
      <w:szCs w:val="15"/>
    </w:rPr>
  </w:style>
  <w:style w:type="paragraph" w:customStyle="1" w:styleId="ctl00menu12">
    <w:name w:val="ctl00_menu1_2"/>
    <w:basedOn w:val="Normal"/>
    <w:pPr>
      <w:spacing w:before="100" w:beforeAutospacing="1" w:after="100" w:afterAutospacing="1"/>
    </w:pPr>
    <w:rPr>
      <w:rFonts w:ascii="Arial" w:hAnsi="Arial" w:cs="Arial"/>
      <w:color w:val="FFFFFF"/>
      <w:sz w:val="15"/>
      <w:szCs w:val="15"/>
    </w:rPr>
  </w:style>
  <w:style w:type="paragraph" w:customStyle="1" w:styleId="ctl00menu14">
    <w:name w:val="ctl00_menu1_4"/>
    <w:basedOn w:val="Normal"/>
    <w:pPr>
      <w:spacing w:before="100" w:beforeAutospacing="1" w:after="100" w:afterAutospacing="1"/>
    </w:pPr>
    <w:rPr>
      <w:sz w:val="24"/>
      <w:szCs w:val="24"/>
    </w:rPr>
  </w:style>
  <w:style w:type="paragraph" w:customStyle="1" w:styleId="ctl00menu15">
    <w:name w:val="ctl00_menu1_5"/>
    <w:basedOn w:val="Normal"/>
    <w:pPr>
      <w:shd w:val="clear" w:color="auto" w:fill="6E7B96"/>
      <w:spacing w:before="100" w:beforeAutospacing="1" w:after="100" w:afterAutospacing="1"/>
    </w:pPr>
    <w:rPr>
      <w:sz w:val="24"/>
      <w:szCs w:val="24"/>
    </w:rPr>
  </w:style>
  <w:style w:type="paragraph" w:customStyle="1" w:styleId="ctl00menu17">
    <w:name w:val="ctl00_menu1_7"/>
    <w:basedOn w:val="Normal"/>
    <w:pPr>
      <w:spacing w:before="100" w:beforeAutospacing="1" w:after="100" w:afterAutospacing="1"/>
    </w:pPr>
    <w:rPr>
      <w:sz w:val="24"/>
      <w:szCs w:val="24"/>
    </w:rPr>
  </w:style>
  <w:style w:type="paragraph" w:customStyle="1" w:styleId="ctl00menu18">
    <w:name w:val="ctl00_menu1_8"/>
    <w:basedOn w:val="Normal"/>
    <w:pPr>
      <w:shd w:val="clear" w:color="auto" w:fill="212936"/>
      <w:spacing w:before="100" w:beforeAutospacing="1" w:after="100" w:afterAutospacing="1"/>
    </w:pPr>
    <w:rPr>
      <w:sz w:val="24"/>
      <w:szCs w:val="24"/>
    </w:rPr>
  </w:style>
  <w:style w:type="paragraph" w:customStyle="1" w:styleId="ctl00menu19">
    <w:name w:val="ctl00_menu1_9"/>
    <w:basedOn w:val="Normal"/>
    <w:pPr>
      <w:spacing w:before="100" w:beforeAutospacing="1" w:after="100" w:afterAutospacing="1"/>
    </w:pPr>
    <w:rPr>
      <w:color w:val="FFFFFF"/>
      <w:sz w:val="24"/>
      <w:szCs w:val="24"/>
    </w:rPr>
  </w:style>
  <w:style w:type="paragraph" w:customStyle="1" w:styleId="ctl00menu110">
    <w:name w:val="ctl00_menu1_10"/>
    <w:basedOn w:val="Normal"/>
    <w:pPr>
      <w:spacing w:before="100" w:beforeAutospacing="1" w:after="100" w:afterAutospacing="1"/>
    </w:pPr>
    <w:rPr>
      <w:sz w:val="24"/>
      <w:szCs w:val="24"/>
    </w:rPr>
  </w:style>
  <w:style w:type="paragraph" w:customStyle="1" w:styleId="ctl00menu111">
    <w:name w:val="ctl00_menu1_11"/>
    <w:basedOn w:val="Normal"/>
    <w:pPr>
      <w:spacing w:before="100" w:beforeAutospacing="1" w:after="100" w:afterAutospacing="1"/>
    </w:pPr>
    <w:rPr>
      <w:color w:val="FFFFFF"/>
      <w:sz w:val="24"/>
      <w:szCs w:val="24"/>
    </w:rPr>
  </w:style>
  <w:style w:type="paragraph" w:customStyle="1" w:styleId="ctl00menu112">
    <w:name w:val="ctl00_menu1_12"/>
    <w:basedOn w:val="Normal"/>
    <w:pPr>
      <w:shd w:val="clear" w:color="auto" w:fill="808080"/>
      <w:spacing w:before="100" w:beforeAutospacing="1" w:after="100" w:afterAutospacing="1"/>
    </w:pPr>
    <w:rPr>
      <w:sz w:val="24"/>
      <w:szCs w:val="24"/>
    </w:rPr>
  </w:style>
  <w:style w:type="paragraph" w:customStyle="1" w:styleId="ctl00menu113">
    <w:name w:val="ctl00_menu1_13"/>
    <w:basedOn w:val="Normal"/>
    <w:pPr>
      <w:spacing w:before="100" w:beforeAutospacing="1" w:after="100" w:afterAutospacing="1"/>
    </w:pPr>
    <w:rPr>
      <w:color w:val="FFFFFF"/>
      <w:sz w:val="15"/>
      <w:szCs w:val="15"/>
    </w:rPr>
  </w:style>
  <w:style w:type="paragraph" w:customStyle="1" w:styleId="ctl00menu114">
    <w:name w:val="ctl00_menu1_14"/>
    <w:basedOn w:val="Normal"/>
    <w:pPr>
      <w:shd w:val="clear" w:color="auto" w:fill="212936"/>
      <w:spacing w:before="100" w:beforeAutospacing="1" w:after="100" w:afterAutospacing="1"/>
    </w:pPr>
    <w:rPr>
      <w:sz w:val="24"/>
      <w:szCs w:val="24"/>
    </w:rPr>
  </w:style>
  <w:style w:type="paragraph" w:customStyle="1" w:styleId="ctl00menu115">
    <w:name w:val="ctl00_menu1_15"/>
    <w:basedOn w:val="Normal"/>
    <w:pPr>
      <w:spacing w:before="100" w:beforeAutospacing="1" w:after="100" w:afterAutospacing="1"/>
    </w:pPr>
    <w:rPr>
      <w:color w:val="070E20"/>
      <w:sz w:val="15"/>
      <w:szCs w:val="15"/>
    </w:rPr>
  </w:style>
  <w:style w:type="paragraph" w:customStyle="1" w:styleId="ctl00menu116">
    <w:name w:val="ctl00_menu1_16"/>
    <w:basedOn w:val="Normal"/>
    <w:pPr>
      <w:shd w:val="clear" w:color="auto" w:fill="6E7B96"/>
      <w:spacing w:before="100" w:beforeAutospacing="1" w:after="100" w:afterAutospacing="1"/>
    </w:pPr>
    <w:rPr>
      <w:color w:val="070E20"/>
      <w:sz w:val="15"/>
      <w:szCs w:val="15"/>
    </w:rPr>
  </w:style>
  <w:style w:type="paragraph" w:customStyle="1" w:styleId="ctl00menu117">
    <w:name w:val="ctl00_menu1_17"/>
    <w:basedOn w:val="Normal"/>
    <w:pPr>
      <w:spacing w:before="100" w:beforeAutospacing="1" w:after="100" w:afterAutospacing="1"/>
    </w:pPr>
    <w:rPr>
      <w:color w:val="070E20"/>
      <w:sz w:val="15"/>
      <w:szCs w:val="15"/>
    </w:rPr>
  </w:style>
  <w:style w:type="paragraph" w:customStyle="1" w:styleId="ctl00menu118">
    <w:name w:val="ctl00_menu1_18"/>
    <w:basedOn w:val="Normal"/>
    <w:pPr>
      <w:shd w:val="clear" w:color="auto" w:fill="CFCFCF"/>
      <w:spacing w:before="100" w:beforeAutospacing="1" w:after="100" w:afterAutospacing="1"/>
    </w:pPr>
    <w:rPr>
      <w:color w:val="070E20"/>
      <w:sz w:val="15"/>
      <w:szCs w:val="15"/>
    </w:rPr>
  </w:style>
  <w:style w:type="paragraph" w:styleId="z-Formunst">
    <w:name w:val="HTML Top of Form"/>
    <w:basedOn w:val="Normal"/>
    <w:next w:val="Normal"/>
    <w:link w:val="z-FormunstChar"/>
    <w:hidden/>
    <w:uiPriority w:val="99"/>
    <w:semiHidden/>
    <w:unhideWhenUse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Pr>
      <w:rFonts w:ascii="Arial" w:eastAsiaTheme="minorEastAsia" w:hAnsi="Arial" w:cs="Arial"/>
      <w:vanish/>
      <w:sz w:val="16"/>
      <w:szCs w:val="16"/>
    </w:rPr>
  </w:style>
  <w:style w:type="paragraph" w:customStyle="1" w:styleId="3-normalyaz">
    <w:name w:val="3-normalyaz"/>
    <w:basedOn w:val="Normal"/>
    <w:pPr>
      <w:jc w:val="both"/>
    </w:pPr>
    <w:rPr>
      <w:sz w:val="19"/>
      <w:szCs w:val="19"/>
    </w:rPr>
  </w:style>
  <w:style w:type="paragraph" w:customStyle="1" w:styleId="2-ortabaslk">
    <w:name w:val="2-ortabaslk"/>
    <w:basedOn w:val="Normal"/>
    <w:pPr>
      <w:spacing w:before="100" w:beforeAutospacing="1" w:after="100" w:afterAutospacing="1"/>
    </w:pPr>
  </w:style>
  <w:style w:type="paragraph" w:customStyle="1" w:styleId="3-normalyaz0">
    <w:name w:val="3-normalyaz0"/>
    <w:basedOn w:val="Normal"/>
    <w:pPr>
      <w:spacing w:before="100" w:beforeAutospacing="1" w:after="100" w:afterAutospacing="1"/>
    </w:pPr>
  </w:style>
  <w:style w:type="paragraph" w:customStyle="1" w:styleId="news2content">
    <w:name w:val="news2content"/>
    <w:basedOn w:val="Normal"/>
    <w:pPr>
      <w:spacing w:before="100" w:beforeAutospacing="1" w:after="100" w:afterAutospacing="1"/>
      <w:jc w:val="both"/>
    </w:pPr>
    <w:rPr>
      <w:rFonts w:ascii="Arial" w:hAnsi="Arial" w:cs="Arial"/>
      <w:sz w:val="17"/>
      <w:szCs w:val="17"/>
    </w:rPr>
  </w:style>
  <w:style w:type="paragraph" w:customStyle="1" w:styleId="3-normalyaz1">
    <w:name w:val="3-normalyaz1"/>
    <w:basedOn w:val="Normal"/>
    <w:pPr>
      <w:jc w:val="both"/>
    </w:pPr>
    <w:rPr>
      <w:sz w:val="19"/>
      <w:szCs w:val="19"/>
    </w:rPr>
  </w:style>
  <w:style w:type="paragraph" w:customStyle="1" w:styleId="3-NormalYaz2">
    <w:name w:val="3-Normal Yazı"/>
    <w:basedOn w:val="Normal"/>
    <w:pPr>
      <w:jc w:val="both"/>
    </w:pPr>
    <w:rPr>
      <w:sz w:val="19"/>
      <w:szCs w:val="19"/>
    </w:rPr>
  </w:style>
  <w:style w:type="paragraph" w:customStyle="1" w:styleId="msochpdefault">
    <w:name w:val="msochpdefault"/>
    <w:basedOn w:val="Normal"/>
    <w:pPr>
      <w:spacing w:before="100" w:beforeAutospacing="1" w:after="100" w:afterAutospacing="1"/>
    </w:pPr>
  </w:style>
  <w:style w:type="paragraph" w:styleId="z-FormunAlt">
    <w:name w:val="HTML Bottom of Form"/>
    <w:basedOn w:val="Normal"/>
    <w:next w:val="Normal"/>
    <w:link w:val="z-FormunAltChar"/>
    <w:hidden/>
    <w:uiPriority w:val="99"/>
    <w:semiHidden/>
    <w:unhideWhenUse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888652">
      <w:marLeft w:val="0"/>
      <w:marRight w:val="0"/>
      <w:marTop w:val="0"/>
      <w:marBottom w:val="0"/>
      <w:divBdr>
        <w:top w:val="none" w:sz="0" w:space="0" w:color="auto"/>
        <w:left w:val="none" w:sz="0" w:space="0" w:color="auto"/>
        <w:bottom w:val="none" w:sz="0" w:space="0" w:color="auto"/>
        <w:right w:val="none" w:sz="0" w:space="0" w:color="auto"/>
      </w:divBdr>
      <w:divsChild>
        <w:div w:id="1188371757">
          <w:marLeft w:val="0"/>
          <w:marRight w:val="0"/>
          <w:marTop w:val="0"/>
          <w:marBottom w:val="0"/>
          <w:divBdr>
            <w:top w:val="none" w:sz="0" w:space="0" w:color="auto"/>
            <w:left w:val="none" w:sz="0" w:space="0" w:color="auto"/>
            <w:bottom w:val="none" w:sz="0" w:space="0" w:color="auto"/>
            <w:right w:val="none" w:sz="0" w:space="0" w:color="auto"/>
          </w:divBdr>
          <w:divsChild>
            <w:div w:id="1564759294">
              <w:marLeft w:val="0"/>
              <w:marRight w:val="0"/>
              <w:marTop w:val="0"/>
              <w:marBottom w:val="0"/>
              <w:divBdr>
                <w:top w:val="none" w:sz="0" w:space="0" w:color="auto"/>
                <w:left w:val="none" w:sz="0" w:space="0" w:color="auto"/>
                <w:bottom w:val="none" w:sz="0" w:space="0" w:color="auto"/>
                <w:right w:val="none" w:sz="0" w:space="0" w:color="auto"/>
              </w:divBdr>
            </w:div>
          </w:divsChild>
        </w:div>
        <w:div w:id="1403336026">
          <w:marLeft w:val="0"/>
          <w:marRight w:val="0"/>
          <w:marTop w:val="0"/>
          <w:marBottom w:val="0"/>
          <w:divBdr>
            <w:top w:val="none" w:sz="0" w:space="0" w:color="auto"/>
            <w:left w:val="none" w:sz="0" w:space="0" w:color="auto"/>
            <w:bottom w:val="none" w:sz="0" w:space="0" w:color="auto"/>
            <w:right w:val="none" w:sz="0" w:space="0" w:color="auto"/>
          </w:divBdr>
          <w:divsChild>
            <w:div w:id="1787309535">
              <w:marLeft w:val="0"/>
              <w:marRight w:val="0"/>
              <w:marTop w:val="0"/>
              <w:marBottom w:val="0"/>
              <w:divBdr>
                <w:top w:val="none" w:sz="0" w:space="0" w:color="auto"/>
                <w:left w:val="none" w:sz="0" w:space="0" w:color="auto"/>
                <w:bottom w:val="none" w:sz="0" w:space="0" w:color="auto"/>
                <w:right w:val="none" w:sz="0" w:space="0" w:color="auto"/>
              </w:divBdr>
              <w:divsChild>
                <w:div w:id="1494301668">
                  <w:marLeft w:val="0"/>
                  <w:marRight w:val="0"/>
                  <w:marTop w:val="0"/>
                  <w:marBottom w:val="0"/>
                  <w:divBdr>
                    <w:top w:val="none" w:sz="0" w:space="0" w:color="auto"/>
                    <w:left w:val="none" w:sz="0" w:space="0" w:color="auto"/>
                    <w:bottom w:val="single" w:sz="6" w:space="0" w:color="808080"/>
                    <w:right w:val="none" w:sz="0" w:space="0" w:color="auto"/>
                  </w:divBdr>
                </w:div>
                <w:div w:id="182303440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439334258">
      <w:marLeft w:val="0"/>
      <w:marRight w:val="0"/>
      <w:marTop w:val="0"/>
      <w:marBottom w:val="0"/>
      <w:divBdr>
        <w:top w:val="none" w:sz="0" w:space="0" w:color="auto"/>
        <w:left w:val="none" w:sz="0" w:space="0" w:color="auto"/>
        <w:bottom w:val="none" w:sz="0" w:space="0" w:color="auto"/>
        <w:right w:val="none" w:sz="0" w:space="0" w:color="auto"/>
      </w:divBdr>
    </w:div>
    <w:div w:id="15398568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WebResource.axd%3fd=dgR1kmWezzzuL0qixtqm7TqY6Iuv8hkZOGBTxBCVxre36wanQlZnMBL9xTYFiYN_Ay7zxktFcUwcbifTn2EEFHqXWCreHgbc88E-9NIixV81&amp;t=635907023702060852" TargetMode="External"/><Relationship Id="rId4" Type="http://schemas.openxmlformats.org/officeDocument/2006/relationships/image" Target="file:///C:\WebResource.axd%3fd=K1AKmewk5SxV1sZ_fcufF1WZdJD1Z1QDqzMeiG7MpDxZJMmf1o1kyxw3AhzqxbPhrAPGaVzKb8lEwS9PmAry0CY4qQAcZ7u_e_jlxRmau2k1&amp;t=63590702370206085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23344</Words>
  <Characters>158070</Characters>
  <Application>Microsoft Office Word</Application>
  <DocSecurity>0</DocSecurity>
  <Lines>1317</Lines>
  <Paragraphs>362</Paragraphs>
  <ScaleCrop>false</ScaleCrop>
  <HeadingPairs>
    <vt:vector size="2" baseType="variant">
      <vt:variant>
        <vt:lpstr>Konu Başlığı</vt:lpstr>
      </vt:variant>
      <vt:variant>
        <vt:i4>1</vt:i4>
      </vt:variant>
    </vt:vector>
  </HeadingPairs>
  <TitlesOfParts>
    <vt:vector size="1" baseType="lpstr">
      <vt:lpstr>KARAYOLU TAŞIMA YÖNETMELİĞİ</vt:lpstr>
    </vt:vector>
  </TitlesOfParts>
  <Company/>
  <LinksUpToDate>false</LinksUpToDate>
  <CharactersWithSpaces>181052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KARAYOLU TAŞIMA YÖNETMELİĞİ</dc:title>
  <dc:subject/>
  <dc:creator>Mehmet Özgün</dc:creator>
  <cp:keywords/>
  <dc:description/>
  <cp:lastModifiedBy>Mehmet Özgün</cp:lastModifiedBy>
  <cp:revision>3</cp:revision>
  <dcterms:created xsi:type="dcterms:W3CDTF">2016-05-05T06:08:00Z</dcterms:created>
  <dcterms:modified xsi:type="dcterms:W3CDTF">2016-05-05T06:09:00Z</dcterms:modified>
</cp:coreProperties>
</file>